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03" w:rsidRPr="00235FB5" w:rsidRDefault="001A2C03" w:rsidP="001A2C03">
      <w:pPr>
        <w:spacing w:before="80" w:after="60" w:line="360" w:lineRule="exact"/>
        <w:jc w:val="both"/>
        <w:rPr>
          <w:highlight w:val="white"/>
          <w:lang w:val="vi-VN"/>
        </w:rPr>
      </w:pPr>
    </w:p>
    <w:tbl>
      <w:tblPr>
        <w:tblW w:w="9640" w:type="dxa"/>
        <w:tblInd w:w="-34" w:type="dxa"/>
        <w:tblLook w:val="01E0" w:firstRow="1" w:lastRow="1" w:firstColumn="1" w:lastColumn="1" w:noHBand="0" w:noVBand="0"/>
      </w:tblPr>
      <w:tblGrid>
        <w:gridCol w:w="4248"/>
        <w:gridCol w:w="5392"/>
      </w:tblGrid>
      <w:tr w:rsidR="001A2C03" w:rsidRPr="00234812" w:rsidTr="008372B5">
        <w:tc>
          <w:tcPr>
            <w:tcW w:w="4248" w:type="dxa"/>
            <w:shd w:val="clear" w:color="auto" w:fill="auto"/>
          </w:tcPr>
          <w:p w:rsidR="001A2C03" w:rsidRPr="00234812" w:rsidRDefault="001A2C03" w:rsidP="008372B5">
            <w:pPr>
              <w:spacing w:after="0"/>
              <w:rPr>
                <w:sz w:val="24"/>
                <w:szCs w:val="24"/>
                <w:highlight w:val="white"/>
                <w:lang w:val="vi-VN"/>
              </w:rPr>
            </w:pPr>
            <w:r w:rsidRPr="00234812">
              <w:rPr>
                <w:b/>
                <w:sz w:val="24"/>
                <w:szCs w:val="24"/>
                <w:highlight w:val="white"/>
                <w:lang w:val="vi-VN"/>
              </w:rPr>
              <w:t xml:space="preserve">       </w:t>
            </w:r>
            <w:r w:rsidRPr="00234812">
              <w:rPr>
                <w:sz w:val="24"/>
                <w:szCs w:val="24"/>
                <w:highlight w:val="white"/>
                <w:lang w:val="vi-VN"/>
              </w:rPr>
              <w:t>BỘ GIÁO DỤC VÀ ĐÀO TẠO</w:t>
            </w:r>
          </w:p>
          <w:p w:rsidR="001A2C03" w:rsidRPr="00234812" w:rsidRDefault="001A2C03" w:rsidP="008372B5">
            <w:pPr>
              <w:spacing w:after="0"/>
              <w:rPr>
                <w:b/>
                <w:sz w:val="24"/>
                <w:szCs w:val="24"/>
                <w:highlight w:val="white"/>
                <w:lang w:val="vi-VN"/>
              </w:rPr>
            </w:pPr>
            <w:r w:rsidRPr="00234812">
              <w:rPr>
                <w:b/>
                <w:sz w:val="24"/>
                <w:szCs w:val="24"/>
                <w:highlight w:val="white"/>
                <w:lang w:val="vi-VN"/>
              </w:rPr>
              <w:t>TRƯỜNG ĐẠI HỌC ĐỒNG THÁP</w:t>
            </w:r>
          </w:p>
        </w:tc>
        <w:tc>
          <w:tcPr>
            <w:tcW w:w="5392" w:type="dxa"/>
            <w:shd w:val="clear" w:color="auto" w:fill="auto"/>
          </w:tcPr>
          <w:p w:rsidR="001A2C03" w:rsidRPr="002901A0" w:rsidRDefault="001A2C03" w:rsidP="008372B5">
            <w:pPr>
              <w:spacing w:after="0"/>
              <w:jc w:val="center"/>
              <w:rPr>
                <w:b/>
                <w:sz w:val="24"/>
                <w:szCs w:val="24"/>
                <w:highlight w:val="white"/>
                <w:lang w:val="vi-VN"/>
              </w:rPr>
            </w:pPr>
            <w:r w:rsidRPr="00234812">
              <w:rPr>
                <w:b/>
                <w:sz w:val="24"/>
                <w:szCs w:val="24"/>
                <w:highlight w:val="white"/>
                <w:lang w:val="vi-VN"/>
              </w:rPr>
              <w:t>CỘNG HÒA XÃ HỘI CHỦ NGHĨA VI</w:t>
            </w:r>
            <w:r w:rsidRPr="002901A0">
              <w:rPr>
                <w:b/>
                <w:sz w:val="24"/>
                <w:szCs w:val="24"/>
                <w:highlight w:val="white"/>
                <w:lang w:val="vi-VN"/>
              </w:rPr>
              <w:t>ỆT NAM</w:t>
            </w:r>
          </w:p>
          <w:p w:rsidR="001A2C03" w:rsidRPr="00234812" w:rsidRDefault="001A2C03" w:rsidP="008372B5">
            <w:pPr>
              <w:spacing w:after="0"/>
              <w:jc w:val="center"/>
              <w:rPr>
                <w:b/>
                <w:sz w:val="24"/>
                <w:szCs w:val="24"/>
                <w:highlight w:val="white"/>
                <w:lang w:val="vi-VN"/>
              </w:rPr>
            </w:pPr>
            <w:r w:rsidRPr="00234812">
              <w:rPr>
                <w:b/>
                <w:sz w:val="24"/>
                <w:szCs w:val="24"/>
                <w:highlight w:val="white"/>
              </w:rPr>
              <w:t>Độc lập - Tự do - Hạnh phúc</w:t>
            </w:r>
          </w:p>
        </w:tc>
      </w:tr>
    </w:tbl>
    <w:p w:rsidR="001A2C03" w:rsidRPr="00234812" w:rsidRDefault="001A2C03" w:rsidP="001A2C03">
      <w:pPr>
        <w:spacing w:after="0"/>
        <w:ind w:firstLine="540"/>
        <w:rPr>
          <w:b/>
          <w:sz w:val="24"/>
          <w:szCs w:val="24"/>
          <w:highlight w:val="white"/>
        </w:rPr>
      </w:pPr>
      <w:r w:rsidRPr="00234812">
        <w:rPr>
          <w:b/>
          <w:noProof/>
          <w:sz w:val="24"/>
          <w:szCs w:val="24"/>
          <w:lang w:val="vi-VN" w:eastAsia="vi-VN"/>
        </w:rPr>
        <mc:AlternateContent>
          <mc:Choice Requires="wps">
            <w:drawing>
              <wp:anchor distT="0" distB="0" distL="114300" distR="114300" simplePos="0" relativeHeight="251659264" behindDoc="0" locked="0" layoutInCell="1" allowOverlap="1" wp14:anchorId="3A3AD0C9" wp14:editId="7D688BC7">
                <wp:simplePos x="0" y="0"/>
                <wp:positionH relativeFrom="column">
                  <wp:posOffset>3282950</wp:posOffset>
                </wp:positionH>
                <wp:positionV relativeFrom="paragraph">
                  <wp:posOffset>14605</wp:posOffset>
                </wp:positionV>
                <wp:extent cx="20193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583B62" id="Straight Connector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15pt" to="4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" strokeweight="1pt"/>
            </w:pict>
          </mc:Fallback>
        </mc:AlternateContent>
      </w:r>
      <w:r w:rsidRPr="00234812">
        <w:rPr>
          <w:b/>
          <w:noProof/>
          <w:sz w:val="24"/>
          <w:szCs w:val="24"/>
          <w:lang w:val="vi-VN" w:eastAsia="vi-VN"/>
        </w:rPr>
        <mc:AlternateContent>
          <mc:Choice Requires="wps">
            <w:drawing>
              <wp:anchor distT="0" distB="0" distL="114300" distR="114300" simplePos="0" relativeHeight="251660288" behindDoc="0" locked="0" layoutInCell="1" allowOverlap="1" wp14:anchorId="2EC74C8D" wp14:editId="2ED08F6C">
                <wp:simplePos x="0" y="0"/>
                <wp:positionH relativeFrom="column">
                  <wp:posOffset>504190</wp:posOffset>
                </wp:positionH>
                <wp:positionV relativeFrom="paragraph">
                  <wp:posOffset>17780</wp:posOffset>
                </wp:positionV>
                <wp:extent cx="11430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AB4DC" id="Straight Connector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4pt" to="12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Zf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" strokeweight="1pt"/>
            </w:pict>
          </mc:Fallback>
        </mc:AlternateContent>
      </w:r>
    </w:p>
    <w:p w:rsidR="001A2C03" w:rsidRPr="00235FB5" w:rsidRDefault="001A2C03" w:rsidP="001A2C03">
      <w:pPr>
        <w:spacing w:before="80" w:after="60"/>
        <w:ind w:firstLine="540"/>
        <w:jc w:val="center"/>
        <w:rPr>
          <w:b/>
          <w:sz w:val="28"/>
          <w:szCs w:val="28"/>
          <w:highlight w:val="white"/>
        </w:rPr>
      </w:pPr>
    </w:p>
    <w:p w:rsidR="001A2C03" w:rsidRDefault="001A2C03" w:rsidP="001A2C03">
      <w:pPr>
        <w:spacing w:before="80" w:after="60"/>
        <w:ind w:firstLine="540"/>
        <w:jc w:val="center"/>
        <w:rPr>
          <w:b/>
          <w:sz w:val="30"/>
          <w:szCs w:val="32"/>
          <w:highlight w:val="white"/>
        </w:rPr>
      </w:pPr>
      <w:r w:rsidRPr="00F81AC1">
        <w:rPr>
          <w:b/>
          <w:sz w:val="30"/>
          <w:szCs w:val="32"/>
          <w:highlight w:val="white"/>
        </w:rPr>
        <w:t>CHUẨN ĐẦU RA</w:t>
      </w:r>
    </w:p>
    <w:p w:rsidR="001A2C03" w:rsidRPr="00F81AC1" w:rsidRDefault="001A2C03" w:rsidP="001A2C03">
      <w:pPr>
        <w:spacing w:before="80" w:after="60"/>
        <w:ind w:firstLine="540"/>
        <w:jc w:val="center"/>
        <w:rPr>
          <w:b/>
          <w:sz w:val="30"/>
          <w:szCs w:val="32"/>
          <w:highlight w:val="white"/>
        </w:rPr>
      </w:pPr>
    </w:p>
    <w:p w:rsidR="001A2C03" w:rsidRPr="004E6576" w:rsidRDefault="001A2C03" w:rsidP="001A2C03">
      <w:pPr>
        <w:spacing w:before="120" w:after="120"/>
        <w:jc w:val="both"/>
        <w:rPr>
          <w:b/>
          <w:sz w:val="24"/>
          <w:szCs w:val="24"/>
          <w:highlight w:val="white"/>
        </w:rPr>
      </w:pPr>
      <w:r w:rsidRPr="004E6576">
        <w:rPr>
          <w:b/>
          <w:sz w:val="24"/>
          <w:szCs w:val="24"/>
          <w:highlight w:val="white"/>
        </w:rPr>
        <w:t xml:space="preserve">1. Tên ngành đào tạo: </w:t>
      </w:r>
      <w:r w:rsidRPr="004E6576">
        <w:rPr>
          <w:sz w:val="24"/>
          <w:szCs w:val="24"/>
          <w:highlight w:val="white"/>
        </w:rPr>
        <w:t>Khoa học môi trường (</w:t>
      </w:r>
      <w:r w:rsidRPr="004E6576">
        <w:rPr>
          <w:i/>
          <w:sz w:val="24"/>
          <w:szCs w:val="24"/>
          <w:highlight w:val="white"/>
          <w:u w:color="FF0000"/>
        </w:rPr>
        <w:t>Environmental science</w:t>
      </w:r>
      <w:r w:rsidRPr="004E6576">
        <w:rPr>
          <w:i/>
          <w:sz w:val="24"/>
          <w:szCs w:val="24"/>
          <w:highlight w:val="white"/>
        </w:rPr>
        <w:t>)</w:t>
      </w:r>
    </w:p>
    <w:p w:rsidR="001A2C03" w:rsidRPr="004E6576" w:rsidRDefault="001A2C03" w:rsidP="001A2C03">
      <w:pPr>
        <w:spacing w:before="120" w:after="120"/>
        <w:jc w:val="both"/>
        <w:rPr>
          <w:b/>
          <w:sz w:val="24"/>
          <w:szCs w:val="24"/>
          <w:highlight w:val="white"/>
        </w:rPr>
      </w:pPr>
      <w:r w:rsidRPr="004E6576">
        <w:rPr>
          <w:b/>
          <w:sz w:val="24"/>
          <w:szCs w:val="24"/>
          <w:highlight w:val="white"/>
        </w:rPr>
        <w:t>2. Trình độ đào tạo:</w:t>
      </w:r>
      <w:r w:rsidRPr="004E6576">
        <w:rPr>
          <w:sz w:val="24"/>
          <w:szCs w:val="24"/>
          <w:highlight w:val="white"/>
        </w:rPr>
        <w:t xml:space="preserve"> Đại học</w:t>
      </w:r>
    </w:p>
    <w:p w:rsidR="001A2C03" w:rsidRPr="004E6576" w:rsidRDefault="001A2C03" w:rsidP="001A2C03">
      <w:pPr>
        <w:spacing w:before="120" w:after="120"/>
        <w:jc w:val="both"/>
        <w:rPr>
          <w:b/>
          <w:sz w:val="24"/>
          <w:szCs w:val="24"/>
          <w:highlight w:val="white"/>
        </w:rPr>
      </w:pPr>
      <w:r w:rsidRPr="004E6576">
        <w:rPr>
          <w:b/>
          <w:sz w:val="24"/>
          <w:szCs w:val="24"/>
          <w:highlight w:val="white"/>
        </w:rPr>
        <w:t>3. Mục tiêu đào tạo</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Chương trình đào tạo trình độ đại học ngành Khoa học môi trường nhằm trang bị những kiến th</w:t>
      </w:r>
      <w:r w:rsidRPr="004E6576">
        <w:rPr>
          <w:rFonts w:hint="eastAsia"/>
          <w:sz w:val="24"/>
          <w:szCs w:val="24"/>
          <w:highlight w:val="white"/>
        </w:rPr>
        <w:t>ứ</w:t>
      </w:r>
      <w:r w:rsidRPr="004E6576">
        <w:rPr>
          <w:sz w:val="24"/>
          <w:szCs w:val="24"/>
          <w:highlight w:val="white"/>
        </w:rPr>
        <w:t>c, k</w:t>
      </w:r>
      <w:r w:rsidRPr="004E6576">
        <w:rPr>
          <w:rFonts w:hint="eastAsia"/>
          <w:sz w:val="24"/>
          <w:szCs w:val="24"/>
          <w:highlight w:val="white"/>
        </w:rPr>
        <w:t>ỹ</w:t>
      </w:r>
      <w:r w:rsidRPr="004E6576">
        <w:rPr>
          <w:sz w:val="24"/>
          <w:szCs w:val="24"/>
          <w:highlight w:val="white"/>
        </w:rPr>
        <w:t xml:space="preserve"> n</w:t>
      </w:r>
      <w:r w:rsidRPr="004E6576">
        <w:rPr>
          <w:rFonts w:hint="eastAsia"/>
          <w:sz w:val="24"/>
          <w:szCs w:val="24"/>
          <w:highlight w:val="white"/>
        </w:rPr>
        <w:t>ă</w:t>
      </w:r>
      <w:r w:rsidRPr="004E6576">
        <w:rPr>
          <w:sz w:val="24"/>
          <w:szCs w:val="24"/>
          <w:highlight w:val="white"/>
        </w:rPr>
        <w:t>ng về môi trường, bảo vệ môi trường và phẩm chất đạo đức nghề nghiệp c</w:t>
      </w:r>
      <w:r w:rsidRPr="004E6576">
        <w:rPr>
          <w:rFonts w:hint="eastAsia"/>
          <w:sz w:val="24"/>
          <w:szCs w:val="24"/>
          <w:highlight w:val="white"/>
        </w:rPr>
        <w:t>ầ</w:t>
      </w:r>
      <w:r w:rsidRPr="004E6576">
        <w:rPr>
          <w:sz w:val="24"/>
          <w:szCs w:val="24"/>
          <w:highlight w:val="white"/>
        </w:rPr>
        <w:t>n thi</w:t>
      </w:r>
      <w:r w:rsidRPr="004E6576">
        <w:rPr>
          <w:rFonts w:hint="eastAsia"/>
          <w:sz w:val="24"/>
          <w:szCs w:val="24"/>
          <w:highlight w:val="white"/>
        </w:rPr>
        <w:t>ế</w:t>
      </w:r>
      <w:r w:rsidRPr="004E6576">
        <w:rPr>
          <w:sz w:val="24"/>
          <w:szCs w:val="24"/>
          <w:highlight w:val="white"/>
        </w:rPr>
        <w:t xml:space="preserve">t cho sinh viên, khi ra trường </w:t>
      </w:r>
      <w:r w:rsidRPr="004E6576">
        <w:rPr>
          <w:rFonts w:hint="eastAsia"/>
          <w:sz w:val="24"/>
          <w:szCs w:val="24"/>
          <w:highlight w:val="white"/>
        </w:rPr>
        <w:t>đá</w:t>
      </w:r>
      <w:r w:rsidRPr="004E6576">
        <w:rPr>
          <w:sz w:val="24"/>
          <w:szCs w:val="24"/>
          <w:highlight w:val="white"/>
        </w:rPr>
        <w:t xml:space="preserve">p </w:t>
      </w:r>
      <w:r w:rsidRPr="004E6576">
        <w:rPr>
          <w:rFonts w:hint="eastAsia"/>
          <w:sz w:val="24"/>
          <w:szCs w:val="24"/>
          <w:highlight w:val="white"/>
        </w:rPr>
        <w:t>ứ</w:t>
      </w:r>
      <w:r w:rsidRPr="004E6576">
        <w:rPr>
          <w:sz w:val="24"/>
          <w:szCs w:val="24"/>
          <w:highlight w:val="white"/>
        </w:rPr>
        <w:t>ng được nhu c</w:t>
      </w:r>
      <w:r w:rsidRPr="004E6576">
        <w:rPr>
          <w:rFonts w:hint="eastAsia"/>
          <w:sz w:val="24"/>
          <w:szCs w:val="24"/>
          <w:highlight w:val="white"/>
        </w:rPr>
        <w:t>ầ</w:t>
      </w:r>
      <w:r w:rsidRPr="004E6576">
        <w:rPr>
          <w:sz w:val="24"/>
          <w:szCs w:val="24"/>
          <w:highlight w:val="white"/>
        </w:rPr>
        <w:t>u xã h</w:t>
      </w:r>
      <w:r w:rsidRPr="004E6576">
        <w:rPr>
          <w:rFonts w:hint="eastAsia"/>
          <w:sz w:val="24"/>
          <w:szCs w:val="24"/>
          <w:highlight w:val="white"/>
        </w:rPr>
        <w:t>ộ</w:t>
      </w:r>
      <w:r w:rsidRPr="004E6576">
        <w:rPr>
          <w:sz w:val="24"/>
          <w:szCs w:val="24"/>
          <w:highlight w:val="white"/>
        </w:rPr>
        <w:t>i.</w:t>
      </w:r>
    </w:p>
    <w:p w:rsidR="001A2C03" w:rsidRPr="004E6576" w:rsidRDefault="001A2C03" w:rsidP="001A2C03">
      <w:pPr>
        <w:spacing w:before="120" w:after="120"/>
        <w:jc w:val="both"/>
        <w:rPr>
          <w:b/>
          <w:sz w:val="24"/>
          <w:szCs w:val="24"/>
          <w:highlight w:val="white"/>
        </w:rPr>
      </w:pPr>
      <w:r w:rsidRPr="004E6576">
        <w:rPr>
          <w:b/>
          <w:sz w:val="24"/>
          <w:szCs w:val="24"/>
          <w:highlight w:val="white"/>
        </w:rPr>
        <w:t>4. Vị trí việc làm sau tốt nghiệp</w:t>
      </w:r>
    </w:p>
    <w:p w:rsidR="001A2C03" w:rsidRPr="004E6576" w:rsidRDefault="001A2C03" w:rsidP="001A2C03">
      <w:pPr>
        <w:spacing w:before="120" w:after="120"/>
        <w:ind w:firstLine="540"/>
        <w:jc w:val="both"/>
        <w:rPr>
          <w:sz w:val="24"/>
          <w:szCs w:val="24"/>
          <w:highlight w:val="white"/>
        </w:rPr>
      </w:pPr>
      <w:r w:rsidRPr="004E6576">
        <w:rPr>
          <w:b/>
          <w:i/>
          <w:sz w:val="24"/>
          <w:szCs w:val="24"/>
          <w:highlight w:val="white"/>
        </w:rPr>
        <w:t xml:space="preserve">- </w:t>
      </w:r>
      <w:r w:rsidRPr="004E6576">
        <w:rPr>
          <w:sz w:val="24"/>
          <w:szCs w:val="24"/>
          <w:highlight w:val="white"/>
        </w:rPr>
        <w:t xml:space="preserve">Các cơ quan quản lý nhà nước từ </w:t>
      </w:r>
      <w:r w:rsidRPr="004E6576">
        <w:rPr>
          <w:sz w:val="24"/>
          <w:szCs w:val="24"/>
          <w:highlight w:val="white"/>
          <w:u w:color="FF0000"/>
        </w:rPr>
        <w:t>trung ương</w:t>
      </w:r>
      <w:r w:rsidRPr="004E6576">
        <w:rPr>
          <w:sz w:val="24"/>
          <w:szCs w:val="24"/>
          <w:highlight w:val="white"/>
        </w:rPr>
        <w:t xml:space="preserve"> đến địa phương có liên quan đến lĩnh vực môi trường như:</w:t>
      </w:r>
      <w:r w:rsidRPr="004E6576">
        <w:rPr>
          <w:b/>
          <w:i/>
          <w:sz w:val="24"/>
          <w:szCs w:val="24"/>
          <w:highlight w:val="white"/>
        </w:rPr>
        <w:t xml:space="preserve"> </w:t>
      </w:r>
      <w:r w:rsidRPr="004E6576">
        <w:rPr>
          <w:sz w:val="24"/>
          <w:szCs w:val="24"/>
          <w:highlight w:val="white"/>
        </w:rPr>
        <w:t xml:space="preserve"> Tài nguyên và Môi trường, Khoa học và Công nghệ, Nông nghiệp và Phát triển nông thôn, Y tế, Xây dựng, Công thương, Giao thông vận tải, Công an và Quốc phòng;</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Ban quản lý các khu/cụm công nghiệp, Khu bảo tồn (</w:t>
      </w:r>
      <w:r w:rsidRPr="004E6576">
        <w:rPr>
          <w:sz w:val="24"/>
          <w:szCs w:val="24"/>
          <w:highlight w:val="white"/>
          <w:u w:color="FF0000"/>
        </w:rPr>
        <w:t>Vườn</w:t>
      </w:r>
      <w:r w:rsidRPr="004E6576">
        <w:rPr>
          <w:sz w:val="24"/>
          <w:szCs w:val="24"/>
          <w:highlight w:val="white"/>
        </w:rPr>
        <w:t xml:space="preserve"> quốc gia; </w:t>
      </w:r>
      <w:r w:rsidRPr="004E6576">
        <w:rPr>
          <w:sz w:val="24"/>
          <w:szCs w:val="24"/>
          <w:highlight w:val="white"/>
          <w:u w:color="FF0000"/>
        </w:rPr>
        <w:t>khu dự trữ</w:t>
      </w:r>
      <w:r w:rsidRPr="004E6576">
        <w:rPr>
          <w:sz w:val="24"/>
          <w:szCs w:val="24"/>
          <w:highlight w:val="white"/>
        </w:rPr>
        <w:t xml:space="preserve"> thiên nhiên; khu bảo vệ loài và </w:t>
      </w:r>
      <w:r w:rsidRPr="004E6576">
        <w:rPr>
          <w:sz w:val="24"/>
          <w:szCs w:val="24"/>
          <w:highlight w:val="white"/>
          <w:u w:color="FF0000"/>
        </w:rPr>
        <w:t>sinh cảnh</w:t>
      </w:r>
      <w:r w:rsidRPr="004E6576">
        <w:rPr>
          <w:sz w:val="24"/>
          <w:szCs w:val="24"/>
          <w:highlight w:val="white"/>
        </w:rPr>
        <w:t xml:space="preserve"> và khu bảo vệ cảnh quan);</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Tư vấn về môi trường ở UBND các cấp, các công ty tư vấn và thiết kế môi trường;</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xml:space="preserve">- Quản lý hệ thống xử lý chất thải, ở các cơ quan, doanh nghiệp, phụ trách công tác </w:t>
      </w:r>
      <w:r w:rsidRPr="004E6576">
        <w:rPr>
          <w:sz w:val="24"/>
          <w:szCs w:val="24"/>
          <w:highlight w:val="white"/>
          <w:u w:color="FF0000"/>
        </w:rPr>
        <w:t>ISO</w:t>
      </w:r>
      <w:r w:rsidRPr="004E6576">
        <w:rPr>
          <w:sz w:val="24"/>
          <w:szCs w:val="24"/>
          <w:highlight w:val="white"/>
        </w:rPr>
        <w:t xml:space="preserve"> về môi trường, sản xuất sạch;</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Công ty cấp thoát nước, môi trường đô thị;</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xml:space="preserve">- Trung tâm, viện nghiên cứu, trường đại học, cao đẳng, trung học chuyên nghiệp, dạy nghề và các </w:t>
      </w:r>
      <w:r w:rsidRPr="004E6576">
        <w:rPr>
          <w:sz w:val="24"/>
          <w:szCs w:val="24"/>
          <w:highlight w:val="white"/>
          <w:u w:color="FF0000"/>
        </w:rPr>
        <w:t>tổ chức liên</w:t>
      </w:r>
      <w:r w:rsidRPr="004E6576">
        <w:rPr>
          <w:sz w:val="24"/>
          <w:szCs w:val="24"/>
          <w:highlight w:val="white"/>
        </w:rPr>
        <w:t xml:space="preserve"> quaN đến bảo vệ môi trường.</w:t>
      </w:r>
    </w:p>
    <w:p w:rsidR="001A2C03" w:rsidRPr="004E6576" w:rsidRDefault="001A2C03" w:rsidP="001A2C03">
      <w:pPr>
        <w:spacing w:before="120" w:after="120"/>
        <w:jc w:val="both"/>
        <w:rPr>
          <w:sz w:val="24"/>
          <w:szCs w:val="24"/>
          <w:highlight w:val="white"/>
        </w:rPr>
      </w:pPr>
      <w:r w:rsidRPr="004E6576">
        <w:rPr>
          <w:b/>
          <w:sz w:val="24"/>
          <w:szCs w:val="24"/>
          <w:highlight w:val="white"/>
        </w:rPr>
        <w:t>5. Khả năng học tập, nâng cao trình độ sau tốt nghiệp</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Tự học, tự nghiên cứu nâng cao năng lực chuyên môn, nghiệp vụ;</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xml:space="preserve">- Học các chương trình sau đại học như: </w:t>
      </w:r>
      <w:r w:rsidRPr="004E6576">
        <w:rPr>
          <w:sz w:val="24"/>
          <w:szCs w:val="24"/>
          <w:highlight w:val="white"/>
          <w:u w:color="FF0000"/>
        </w:rPr>
        <w:t>Thạc sỹ</w:t>
      </w:r>
      <w:r w:rsidRPr="004E6576">
        <w:rPr>
          <w:sz w:val="24"/>
          <w:szCs w:val="24"/>
          <w:highlight w:val="white"/>
        </w:rPr>
        <w:t>, Tiến sỹ.</w:t>
      </w:r>
    </w:p>
    <w:p w:rsidR="001A2C03" w:rsidRPr="004E6576" w:rsidRDefault="001A2C03" w:rsidP="001A2C03">
      <w:pPr>
        <w:spacing w:before="120" w:after="120"/>
        <w:jc w:val="both"/>
        <w:rPr>
          <w:b/>
          <w:sz w:val="24"/>
          <w:szCs w:val="24"/>
          <w:highlight w:val="white"/>
        </w:rPr>
      </w:pPr>
      <w:r w:rsidRPr="004E6576">
        <w:rPr>
          <w:b/>
          <w:sz w:val="24"/>
          <w:szCs w:val="24"/>
          <w:highlight w:val="white"/>
        </w:rPr>
        <w:t>6. Chuẩn đầu ra</w:t>
      </w:r>
    </w:p>
    <w:p w:rsidR="001A2C03" w:rsidRPr="004E6576" w:rsidRDefault="001A2C03" w:rsidP="001A2C03">
      <w:pPr>
        <w:spacing w:before="120" w:after="120"/>
        <w:ind w:firstLine="540"/>
        <w:jc w:val="both"/>
        <w:rPr>
          <w:b/>
          <w:i/>
          <w:sz w:val="24"/>
          <w:szCs w:val="24"/>
          <w:highlight w:val="white"/>
        </w:rPr>
      </w:pPr>
      <w:r w:rsidRPr="004E6576">
        <w:rPr>
          <w:b/>
          <w:i/>
          <w:sz w:val="24"/>
          <w:szCs w:val="24"/>
          <w:highlight w:val="white"/>
        </w:rPr>
        <w:t>6.1. Kiến thức</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Hi</w:t>
      </w:r>
      <w:r w:rsidRPr="004E6576">
        <w:rPr>
          <w:rFonts w:hint="eastAsia"/>
          <w:sz w:val="24"/>
          <w:szCs w:val="24"/>
          <w:highlight w:val="white"/>
        </w:rPr>
        <w:t>ể</w:t>
      </w:r>
      <w:r w:rsidRPr="004E6576">
        <w:rPr>
          <w:sz w:val="24"/>
          <w:szCs w:val="24"/>
          <w:highlight w:val="white"/>
        </w:rPr>
        <w:t>u c</w:t>
      </w:r>
      <w:r w:rsidRPr="004E6576">
        <w:rPr>
          <w:rFonts w:hint="eastAsia"/>
          <w:sz w:val="24"/>
          <w:szCs w:val="24"/>
          <w:highlight w:val="white"/>
        </w:rPr>
        <w:t>á</w:t>
      </w:r>
      <w:r w:rsidRPr="004E6576">
        <w:rPr>
          <w:sz w:val="24"/>
          <w:szCs w:val="24"/>
          <w:highlight w:val="white"/>
        </w:rPr>
        <w:t>c nguyên lý c</w:t>
      </w:r>
      <w:r w:rsidRPr="004E6576">
        <w:rPr>
          <w:rFonts w:hint="eastAsia"/>
          <w:sz w:val="24"/>
          <w:szCs w:val="24"/>
          <w:highlight w:val="white"/>
        </w:rPr>
        <w:t>ơ</w:t>
      </w:r>
      <w:r w:rsidRPr="004E6576">
        <w:rPr>
          <w:sz w:val="24"/>
          <w:szCs w:val="24"/>
          <w:highlight w:val="white"/>
        </w:rPr>
        <w:t xml:space="preserve"> b</w:t>
      </w:r>
      <w:r w:rsidRPr="004E6576">
        <w:rPr>
          <w:rFonts w:hint="eastAsia"/>
          <w:sz w:val="24"/>
          <w:szCs w:val="24"/>
          <w:highlight w:val="white"/>
        </w:rPr>
        <w:t>ả</w:t>
      </w:r>
      <w:r w:rsidRPr="004E6576">
        <w:rPr>
          <w:sz w:val="24"/>
          <w:szCs w:val="24"/>
          <w:highlight w:val="white"/>
        </w:rPr>
        <w:t>n c</w:t>
      </w:r>
      <w:r w:rsidRPr="004E6576">
        <w:rPr>
          <w:rFonts w:hint="eastAsia"/>
          <w:sz w:val="24"/>
          <w:szCs w:val="24"/>
          <w:highlight w:val="white"/>
        </w:rPr>
        <w:t>ủ</w:t>
      </w:r>
      <w:r w:rsidRPr="004E6576">
        <w:rPr>
          <w:sz w:val="24"/>
          <w:szCs w:val="24"/>
          <w:highlight w:val="white"/>
        </w:rPr>
        <w:t>a ch</w:t>
      </w:r>
      <w:r w:rsidRPr="004E6576">
        <w:rPr>
          <w:rFonts w:hint="eastAsia"/>
          <w:sz w:val="24"/>
          <w:szCs w:val="24"/>
          <w:highlight w:val="white"/>
        </w:rPr>
        <w:t>ủ</w:t>
      </w:r>
      <w:r w:rsidRPr="004E6576">
        <w:rPr>
          <w:sz w:val="24"/>
          <w:szCs w:val="24"/>
          <w:highlight w:val="white"/>
        </w:rPr>
        <w:t xml:space="preserve"> ngh</w:t>
      </w:r>
      <w:r w:rsidRPr="004E6576">
        <w:rPr>
          <w:rFonts w:hint="eastAsia"/>
          <w:sz w:val="24"/>
          <w:szCs w:val="24"/>
          <w:highlight w:val="white"/>
        </w:rPr>
        <w:t>ĩ</w:t>
      </w:r>
      <w:r w:rsidRPr="004E6576">
        <w:rPr>
          <w:sz w:val="24"/>
          <w:szCs w:val="24"/>
          <w:highlight w:val="white"/>
        </w:rPr>
        <w:t>a M</w:t>
      </w:r>
      <w:r w:rsidRPr="004E6576">
        <w:rPr>
          <w:rFonts w:hint="eastAsia"/>
          <w:sz w:val="24"/>
          <w:szCs w:val="24"/>
          <w:highlight w:val="white"/>
        </w:rPr>
        <w:t>á</w:t>
      </w:r>
      <w:r w:rsidRPr="004E6576">
        <w:rPr>
          <w:sz w:val="24"/>
          <w:szCs w:val="24"/>
          <w:highlight w:val="white"/>
        </w:rPr>
        <w:t xml:space="preserve">c - </w:t>
      </w:r>
      <w:r w:rsidRPr="004E6576">
        <w:rPr>
          <w:sz w:val="24"/>
          <w:szCs w:val="24"/>
          <w:highlight w:val="white"/>
          <w:u w:color="FF0000"/>
        </w:rPr>
        <w:t>L</w:t>
      </w:r>
      <w:r w:rsidRPr="004E6576">
        <w:rPr>
          <w:rFonts w:hint="eastAsia"/>
          <w:sz w:val="24"/>
          <w:szCs w:val="24"/>
          <w:highlight w:val="white"/>
          <w:u w:color="FF0000"/>
        </w:rPr>
        <w:t>ê</w:t>
      </w:r>
      <w:r w:rsidRPr="004E6576">
        <w:rPr>
          <w:sz w:val="24"/>
          <w:szCs w:val="24"/>
          <w:highlight w:val="white"/>
          <w:u w:color="FF0000"/>
        </w:rPr>
        <w:t>nin</w:t>
      </w:r>
      <w:r w:rsidRPr="004E6576">
        <w:rPr>
          <w:sz w:val="24"/>
          <w:szCs w:val="24"/>
          <w:highlight w:val="white"/>
        </w:rPr>
        <w:t>, t</w:t>
      </w:r>
      <w:r w:rsidRPr="004E6576">
        <w:rPr>
          <w:rFonts w:hint="eastAsia"/>
          <w:sz w:val="24"/>
          <w:szCs w:val="24"/>
          <w:highlight w:val="white"/>
        </w:rPr>
        <w:t>ư</w:t>
      </w:r>
      <w:r w:rsidRPr="004E6576">
        <w:rPr>
          <w:sz w:val="24"/>
          <w:szCs w:val="24"/>
          <w:highlight w:val="white"/>
        </w:rPr>
        <w:t xml:space="preserve"> t</w:t>
      </w:r>
      <w:r w:rsidRPr="004E6576">
        <w:rPr>
          <w:rFonts w:hint="eastAsia"/>
          <w:sz w:val="24"/>
          <w:szCs w:val="24"/>
          <w:highlight w:val="white"/>
        </w:rPr>
        <w:t>ưở</w:t>
      </w:r>
      <w:r w:rsidRPr="004E6576">
        <w:rPr>
          <w:sz w:val="24"/>
          <w:szCs w:val="24"/>
          <w:highlight w:val="white"/>
        </w:rPr>
        <w:t>ng H</w:t>
      </w:r>
      <w:r w:rsidRPr="004E6576">
        <w:rPr>
          <w:rFonts w:hint="eastAsia"/>
          <w:sz w:val="24"/>
          <w:szCs w:val="24"/>
          <w:highlight w:val="white"/>
        </w:rPr>
        <w:t>ồ</w:t>
      </w:r>
      <w:r w:rsidRPr="004E6576">
        <w:rPr>
          <w:sz w:val="24"/>
          <w:szCs w:val="24"/>
          <w:highlight w:val="white"/>
        </w:rPr>
        <w:t xml:space="preserve"> Ch</w:t>
      </w:r>
      <w:r w:rsidRPr="004E6576">
        <w:rPr>
          <w:rFonts w:hint="eastAsia"/>
          <w:sz w:val="24"/>
          <w:szCs w:val="24"/>
          <w:highlight w:val="white"/>
        </w:rPr>
        <w:t>í</w:t>
      </w:r>
      <w:r w:rsidRPr="004E6576">
        <w:rPr>
          <w:sz w:val="24"/>
          <w:szCs w:val="24"/>
          <w:highlight w:val="white"/>
        </w:rPr>
        <w:t xml:space="preserve"> Minh v</w:t>
      </w:r>
      <w:r w:rsidRPr="004E6576">
        <w:rPr>
          <w:rFonts w:hint="eastAsia"/>
          <w:sz w:val="24"/>
          <w:szCs w:val="24"/>
          <w:highlight w:val="white"/>
        </w:rPr>
        <w:t>à</w:t>
      </w:r>
      <w:r w:rsidRPr="004E6576">
        <w:rPr>
          <w:sz w:val="24"/>
          <w:szCs w:val="24"/>
          <w:highlight w:val="white"/>
        </w:rPr>
        <w:t xml:space="preserve"> </w:t>
      </w:r>
      <w:r w:rsidRPr="004E6576">
        <w:rPr>
          <w:rFonts w:hint="eastAsia"/>
          <w:sz w:val="24"/>
          <w:szCs w:val="24"/>
          <w:highlight w:val="white"/>
        </w:rPr>
        <w:t>đườ</w:t>
      </w:r>
      <w:r w:rsidRPr="004E6576">
        <w:rPr>
          <w:sz w:val="24"/>
          <w:szCs w:val="24"/>
          <w:highlight w:val="white"/>
        </w:rPr>
        <w:t>ng l</w:t>
      </w:r>
      <w:r w:rsidRPr="004E6576">
        <w:rPr>
          <w:rFonts w:hint="eastAsia"/>
          <w:sz w:val="24"/>
          <w:szCs w:val="24"/>
          <w:highlight w:val="white"/>
        </w:rPr>
        <w:t>ố</w:t>
      </w:r>
      <w:r w:rsidRPr="004E6576">
        <w:rPr>
          <w:sz w:val="24"/>
          <w:szCs w:val="24"/>
          <w:highlight w:val="white"/>
        </w:rPr>
        <w:t>i c</w:t>
      </w:r>
      <w:r w:rsidRPr="004E6576">
        <w:rPr>
          <w:rFonts w:hint="eastAsia"/>
          <w:sz w:val="24"/>
          <w:szCs w:val="24"/>
          <w:highlight w:val="white"/>
        </w:rPr>
        <w:t>á</w:t>
      </w:r>
      <w:r w:rsidRPr="004E6576">
        <w:rPr>
          <w:sz w:val="24"/>
          <w:szCs w:val="24"/>
          <w:highlight w:val="white"/>
        </w:rPr>
        <w:t>ch m</w:t>
      </w:r>
      <w:r w:rsidRPr="004E6576">
        <w:rPr>
          <w:rFonts w:hint="eastAsia"/>
          <w:sz w:val="24"/>
          <w:szCs w:val="24"/>
          <w:highlight w:val="white"/>
        </w:rPr>
        <w:t>ạ</w:t>
      </w:r>
      <w:r w:rsidRPr="004E6576">
        <w:rPr>
          <w:sz w:val="24"/>
          <w:szCs w:val="24"/>
          <w:highlight w:val="white"/>
        </w:rPr>
        <w:t>ng c</w:t>
      </w:r>
      <w:r w:rsidRPr="004E6576">
        <w:rPr>
          <w:rFonts w:hint="eastAsia"/>
          <w:sz w:val="24"/>
          <w:szCs w:val="24"/>
          <w:highlight w:val="white"/>
        </w:rPr>
        <w:t>ủ</w:t>
      </w:r>
      <w:r w:rsidRPr="004E6576">
        <w:rPr>
          <w:sz w:val="24"/>
          <w:szCs w:val="24"/>
          <w:highlight w:val="white"/>
        </w:rPr>
        <w:t xml:space="preserve">a </w:t>
      </w:r>
      <w:r w:rsidRPr="004E6576">
        <w:rPr>
          <w:rFonts w:hint="eastAsia"/>
          <w:sz w:val="24"/>
          <w:szCs w:val="24"/>
          <w:highlight w:val="white"/>
        </w:rPr>
        <w:t>Đả</w:t>
      </w:r>
      <w:r w:rsidRPr="004E6576">
        <w:rPr>
          <w:sz w:val="24"/>
          <w:szCs w:val="24"/>
          <w:highlight w:val="white"/>
        </w:rPr>
        <w:t>ng C</w:t>
      </w:r>
      <w:r w:rsidRPr="004E6576">
        <w:rPr>
          <w:rFonts w:hint="eastAsia"/>
          <w:sz w:val="24"/>
          <w:szCs w:val="24"/>
          <w:highlight w:val="white"/>
        </w:rPr>
        <w:t>ộ</w:t>
      </w:r>
      <w:r w:rsidRPr="004E6576">
        <w:rPr>
          <w:sz w:val="24"/>
          <w:szCs w:val="24"/>
          <w:highlight w:val="white"/>
        </w:rPr>
        <w:t>ng s</w:t>
      </w:r>
      <w:r w:rsidRPr="004E6576">
        <w:rPr>
          <w:rFonts w:hint="eastAsia"/>
          <w:sz w:val="24"/>
          <w:szCs w:val="24"/>
          <w:highlight w:val="white"/>
        </w:rPr>
        <w:t>ả</w:t>
      </w:r>
      <w:r w:rsidRPr="004E6576">
        <w:rPr>
          <w:sz w:val="24"/>
          <w:szCs w:val="24"/>
          <w:highlight w:val="white"/>
        </w:rPr>
        <w:t>n Vi</w:t>
      </w:r>
      <w:r w:rsidRPr="004E6576">
        <w:rPr>
          <w:rFonts w:hint="eastAsia"/>
          <w:sz w:val="24"/>
          <w:szCs w:val="24"/>
          <w:highlight w:val="white"/>
        </w:rPr>
        <w:t>ệ</w:t>
      </w:r>
      <w:r w:rsidRPr="004E6576">
        <w:rPr>
          <w:sz w:val="24"/>
          <w:szCs w:val="24"/>
          <w:highlight w:val="white"/>
        </w:rPr>
        <w:t xml:space="preserve">t Nam; </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lastRenderedPageBreak/>
        <w:t>- Nắm vững các kiến thức khoa học cơ bản về tự nhiên, khoa học xã hội - nhân văn và khoa học môi trường bao gồm toán, hóa học, sinh học, hóa môi trường và các hệ sinh thái nhằm áp dụng các kiến thức này trong công tác quản lý và bảo vệ môi trường;</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Có kiến thức tổng hợp về môi trường và kiến thức chuyên sâu khoa học môi trường nhằm phục vụ cho công tác nghiên cứu, giảng dạy và điều hành trong lĩnh vực môi trường; sinh thái môi trường; công nghệ môi trường; sử dụng và bảo vệ tài nguyên hướng đến việc phát triển bền vững xã hội;</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xml:space="preserve">- Trình </w:t>
      </w:r>
      <w:r w:rsidRPr="004E6576">
        <w:rPr>
          <w:rFonts w:hint="eastAsia"/>
          <w:sz w:val="24"/>
          <w:szCs w:val="24"/>
          <w:highlight w:val="white"/>
        </w:rPr>
        <w:t>độ</w:t>
      </w:r>
      <w:r w:rsidRPr="004E6576">
        <w:rPr>
          <w:sz w:val="24"/>
          <w:szCs w:val="24"/>
          <w:highlight w:val="white"/>
        </w:rPr>
        <w:t xml:space="preserve"> ngo</w:t>
      </w:r>
      <w:r w:rsidRPr="004E6576">
        <w:rPr>
          <w:rFonts w:hint="eastAsia"/>
          <w:sz w:val="24"/>
          <w:szCs w:val="24"/>
          <w:highlight w:val="white"/>
        </w:rPr>
        <w:t>ạ</w:t>
      </w:r>
      <w:r w:rsidRPr="004E6576">
        <w:rPr>
          <w:sz w:val="24"/>
          <w:szCs w:val="24"/>
          <w:highlight w:val="white"/>
        </w:rPr>
        <w:t>i ng</w:t>
      </w:r>
      <w:r w:rsidRPr="004E6576">
        <w:rPr>
          <w:rFonts w:hint="eastAsia"/>
          <w:sz w:val="24"/>
          <w:szCs w:val="24"/>
          <w:highlight w:val="white"/>
        </w:rPr>
        <w:t>ữ</w:t>
      </w:r>
      <w:r w:rsidRPr="004E6576">
        <w:rPr>
          <w:sz w:val="24"/>
          <w:szCs w:val="24"/>
          <w:highlight w:val="white"/>
        </w:rPr>
        <w:t>, tin học: Đạt chuẩn theo quy định trình độ ngoại ngữ, tin học hiện hành của Trường Đại học Đồng Tháp.</w:t>
      </w:r>
    </w:p>
    <w:p w:rsidR="001A2C03" w:rsidRPr="004E6576" w:rsidRDefault="001A2C03" w:rsidP="001A2C03">
      <w:pPr>
        <w:spacing w:before="120" w:after="120"/>
        <w:ind w:firstLine="540"/>
        <w:jc w:val="both"/>
        <w:rPr>
          <w:b/>
          <w:i/>
          <w:sz w:val="24"/>
          <w:szCs w:val="24"/>
          <w:highlight w:val="white"/>
        </w:rPr>
      </w:pPr>
      <w:r w:rsidRPr="004E6576">
        <w:rPr>
          <w:b/>
          <w:i/>
          <w:sz w:val="24"/>
          <w:szCs w:val="24"/>
          <w:highlight w:val="white"/>
        </w:rPr>
        <w:t>6.2. Kỹ năng</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Có kỹ năng về quản lý môi trường và các nguồn tài nguyên thiên nhiên, quản lý và vận hành các công trình xử lý chất thải, cấp thoát nước;</w:t>
      </w:r>
    </w:p>
    <w:p w:rsidR="001A2C03" w:rsidRPr="004E6576" w:rsidRDefault="001A2C03" w:rsidP="001A2C03">
      <w:pPr>
        <w:spacing w:before="120" w:after="120"/>
        <w:ind w:firstLine="540"/>
        <w:jc w:val="both"/>
        <w:rPr>
          <w:b/>
          <w:i/>
          <w:sz w:val="24"/>
          <w:szCs w:val="24"/>
          <w:highlight w:val="white"/>
        </w:rPr>
      </w:pPr>
      <w:r w:rsidRPr="004E6576">
        <w:rPr>
          <w:sz w:val="24"/>
          <w:szCs w:val="24"/>
          <w:highlight w:val="white"/>
        </w:rPr>
        <w:t xml:space="preserve">- Có khả năng phân tích, đánh giá, dự báo, đề xuất biện pháp phòng tránh và khắc phục những vấn đề môi trường; </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Ứng d</w:t>
      </w:r>
      <w:r w:rsidRPr="004E6576">
        <w:rPr>
          <w:rFonts w:hint="eastAsia"/>
          <w:sz w:val="24"/>
          <w:szCs w:val="24"/>
          <w:highlight w:val="white"/>
        </w:rPr>
        <w:t>ụ</w:t>
      </w:r>
      <w:r w:rsidRPr="004E6576">
        <w:rPr>
          <w:sz w:val="24"/>
          <w:szCs w:val="24"/>
          <w:highlight w:val="white"/>
        </w:rPr>
        <w:t>ng c</w:t>
      </w:r>
      <w:r w:rsidRPr="004E6576">
        <w:rPr>
          <w:rFonts w:hint="eastAsia"/>
          <w:sz w:val="24"/>
          <w:szCs w:val="24"/>
          <w:highlight w:val="white"/>
        </w:rPr>
        <w:t>ô</w:t>
      </w:r>
      <w:r w:rsidRPr="004E6576">
        <w:rPr>
          <w:sz w:val="24"/>
          <w:szCs w:val="24"/>
          <w:highlight w:val="white"/>
        </w:rPr>
        <w:t>ng ngh</w:t>
      </w:r>
      <w:r w:rsidRPr="004E6576">
        <w:rPr>
          <w:rFonts w:hint="eastAsia"/>
          <w:sz w:val="24"/>
          <w:szCs w:val="24"/>
          <w:highlight w:val="white"/>
        </w:rPr>
        <w:t>ệ</w:t>
      </w:r>
      <w:r w:rsidRPr="004E6576">
        <w:rPr>
          <w:sz w:val="24"/>
          <w:szCs w:val="24"/>
          <w:highlight w:val="white"/>
        </w:rPr>
        <w:t xml:space="preserve"> th</w:t>
      </w:r>
      <w:r w:rsidRPr="004E6576">
        <w:rPr>
          <w:rFonts w:hint="eastAsia"/>
          <w:sz w:val="24"/>
          <w:szCs w:val="24"/>
          <w:highlight w:val="white"/>
        </w:rPr>
        <w:t>ô</w:t>
      </w:r>
      <w:r w:rsidRPr="004E6576">
        <w:rPr>
          <w:sz w:val="24"/>
          <w:szCs w:val="24"/>
          <w:highlight w:val="white"/>
        </w:rPr>
        <w:t>ng tin và ngo</w:t>
      </w:r>
      <w:r w:rsidRPr="004E6576">
        <w:rPr>
          <w:rFonts w:hint="eastAsia"/>
          <w:sz w:val="24"/>
          <w:szCs w:val="24"/>
          <w:highlight w:val="white"/>
        </w:rPr>
        <w:t>ạ</w:t>
      </w:r>
      <w:r w:rsidRPr="004E6576">
        <w:rPr>
          <w:sz w:val="24"/>
          <w:szCs w:val="24"/>
          <w:highlight w:val="white"/>
        </w:rPr>
        <w:t>i ng</w:t>
      </w:r>
      <w:r w:rsidRPr="004E6576">
        <w:rPr>
          <w:rFonts w:hint="eastAsia"/>
          <w:sz w:val="24"/>
          <w:szCs w:val="24"/>
          <w:highlight w:val="white"/>
        </w:rPr>
        <w:t>ữ</w:t>
      </w:r>
      <w:r w:rsidRPr="004E6576">
        <w:rPr>
          <w:sz w:val="24"/>
          <w:szCs w:val="24"/>
          <w:highlight w:val="white"/>
        </w:rPr>
        <w:t xml:space="preserve"> ph</w:t>
      </w:r>
      <w:r w:rsidRPr="004E6576">
        <w:rPr>
          <w:rFonts w:hint="eastAsia"/>
          <w:sz w:val="24"/>
          <w:szCs w:val="24"/>
          <w:highlight w:val="white"/>
        </w:rPr>
        <w:t>ụ</w:t>
      </w:r>
      <w:r w:rsidRPr="004E6576">
        <w:rPr>
          <w:sz w:val="24"/>
          <w:szCs w:val="24"/>
          <w:highlight w:val="white"/>
        </w:rPr>
        <w:t>c v</w:t>
      </w:r>
      <w:r w:rsidRPr="004E6576">
        <w:rPr>
          <w:rFonts w:hint="eastAsia"/>
          <w:sz w:val="24"/>
          <w:szCs w:val="24"/>
          <w:highlight w:val="white"/>
        </w:rPr>
        <w:t>ụ</w:t>
      </w:r>
      <w:r w:rsidRPr="004E6576">
        <w:rPr>
          <w:sz w:val="24"/>
          <w:szCs w:val="24"/>
          <w:highlight w:val="white"/>
        </w:rPr>
        <w:t xml:space="preserve"> c</w:t>
      </w:r>
      <w:r w:rsidRPr="004E6576">
        <w:rPr>
          <w:rFonts w:hint="eastAsia"/>
          <w:sz w:val="24"/>
          <w:szCs w:val="24"/>
          <w:highlight w:val="white"/>
        </w:rPr>
        <w:t>ô</w:t>
      </w:r>
      <w:r w:rsidRPr="004E6576">
        <w:rPr>
          <w:sz w:val="24"/>
          <w:szCs w:val="24"/>
          <w:highlight w:val="white"/>
        </w:rPr>
        <w:t>ng tác chuyên môn;</w:t>
      </w:r>
    </w:p>
    <w:p w:rsidR="001A2C03" w:rsidRPr="004E6576" w:rsidRDefault="001A2C03" w:rsidP="001A2C03">
      <w:pPr>
        <w:spacing w:before="120" w:after="120"/>
        <w:ind w:firstLine="540"/>
        <w:jc w:val="both"/>
        <w:rPr>
          <w:sz w:val="24"/>
          <w:szCs w:val="24"/>
          <w:highlight w:val="white"/>
        </w:rPr>
      </w:pPr>
      <w:r w:rsidRPr="004E6576">
        <w:rPr>
          <w:sz w:val="24"/>
          <w:szCs w:val="24"/>
          <w:highlight w:val="white"/>
        </w:rPr>
        <w:t>- Có khả năng giao tiếp, làm vi</w:t>
      </w:r>
      <w:r w:rsidRPr="004E6576">
        <w:rPr>
          <w:rFonts w:hint="eastAsia"/>
          <w:sz w:val="24"/>
          <w:szCs w:val="24"/>
          <w:highlight w:val="white"/>
        </w:rPr>
        <w:t>ệ</w:t>
      </w:r>
      <w:r w:rsidRPr="004E6576">
        <w:rPr>
          <w:sz w:val="24"/>
          <w:szCs w:val="24"/>
          <w:highlight w:val="white"/>
        </w:rPr>
        <w:t xml:space="preserve">c </w:t>
      </w:r>
      <w:r w:rsidRPr="004E6576">
        <w:rPr>
          <w:rFonts w:hint="eastAsia"/>
          <w:sz w:val="24"/>
          <w:szCs w:val="24"/>
          <w:highlight w:val="white"/>
        </w:rPr>
        <w:t>độ</w:t>
      </w:r>
      <w:r w:rsidRPr="004E6576">
        <w:rPr>
          <w:sz w:val="24"/>
          <w:szCs w:val="24"/>
          <w:highlight w:val="white"/>
        </w:rPr>
        <w:t>c l</w:t>
      </w:r>
      <w:r w:rsidRPr="004E6576">
        <w:rPr>
          <w:rFonts w:hint="eastAsia"/>
          <w:sz w:val="24"/>
          <w:szCs w:val="24"/>
          <w:highlight w:val="white"/>
        </w:rPr>
        <w:t>ậ</w:t>
      </w:r>
      <w:r w:rsidRPr="004E6576">
        <w:rPr>
          <w:sz w:val="24"/>
          <w:szCs w:val="24"/>
          <w:highlight w:val="white"/>
        </w:rPr>
        <w:t>p, theo nhóm, thuyết trình và truy</w:t>
      </w:r>
      <w:r w:rsidRPr="004E6576">
        <w:rPr>
          <w:rFonts w:hint="eastAsia"/>
          <w:sz w:val="24"/>
          <w:szCs w:val="24"/>
          <w:highlight w:val="white"/>
        </w:rPr>
        <w:t>ề</w:t>
      </w:r>
      <w:r w:rsidRPr="004E6576">
        <w:rPr>
          <w:sz w:val="24"/>
          <w:szCs w:val="24"/>
          <w:highlight w:val="white"/>
        </w:rPr>
        <w:t xml:space="preserve">n </w:t>
      </w:r>
      <w:r w:rsidRPr="004E6576">
        <w:rPr>
          <w:rFonts w:hint="eastAsia"/>
          <w:sz w:val="24"/>
          <w:szCs w:val="24"/>
          <w:highlight w:val="white"/>
        </w:rPr>
        <w:t>đạ</w:t>
      </w:r>
      <w:r w:rsidRPr="004E6576">
        <w:rPr>
          <w:sz w:val="24"/>
          <w:szCs w:val="24"/>
          <w:highlight w:val="white"/>
        </w:rPr>
        <w:t>t c</w:t>
      </w:r>
      <w:r w:rsidRPr="004E6576">
        <w:rPr>
          <w:rFonts w:hint="eastAsia"/>
          <w:sz w:val="24"/>
          <w:szCs w:val="24"/>
          <w:highlight w:val="white"/>
        </w:rPr>
        <w:t>á</w:t>
      </w:r>
      <w:r w:rsidRPr="004E6576">
        <w:rPr>
          <w:sz w:val="24"/>
          <w:szCs w:val="24"/>
          <w:highlight w:val="white"/>
        </w:rPr>
        <w:t>c ki</w:t>
      </w:r>
      <w:r w:rsidRPr="004E6576">
        <w:rPr>
          <w:rFonts w:hint="eastAsia"/>
          <w:sz w:val="24"/>
          <w:szCs w:val="24"/>
          <w:highlight w:val="white"/>
        </w:rPr>
        <w:t>ế</w:t>
      </w:r>
      <w:r w:rsidRPr="004E6576">
        <w:rPr>
          <w:sz w:val="24"/>
          <w:szCs w:val="24"/>
          <w:highlight w:val="white"/>
        </w:rPr>
        <w:t>n th</w:t>
      </w:r>
      <w:r w:rsidRPr="004E6576">
        <w:rPr>
          <w:rFonts w:hint="eastAsia"/>
          <w:sz w:val="24"/>
          <w:szCs w:val="24"/>
          <w:highlight w:val="white"/>
        </w:rPr>
        <w:t>ứ</w:t>
      </w:r>
      <w:r w:rsidRPr="004E6576">
        <w:rPr>
          <w:sz w:val="24"/>
          <w:szCs w:val="24"/>
          <w:highlight w:val="white"/>
        </w:rPr>
        <w:t>c v</w:t>
      </w:r>
      <w:r w:rsidRPr="004E6576">
        <w:rPr>
          <w:rFonts w:hint="eastAsia"/>
          <w:sz w:val="24"/>
          <w:szCs w:val="24"/>
          <w:highlight w:val="white"/>
        </w:rPr>
        <w:t>ề</w:t>
      </w:r>
      <w:r w:rsidRPr="004E6576">
        <w:rPr>
          <w:sz w:val="24"/>
          <w:szCs w:val="24"/>
          <w:highlight w:val="white"/>
        </w:rPr>
        <w:t xml:space="preserve"> m</w:t>
      </w:r>
      <w:r w:rsidRPr="004E6576">
        <w:rPr>
          <w:rFonts w:hint="eastAsia"/>
          <w:sz w:val="24"/>
          <w:szCs w:val="24"/>
          <w:highlight w:val="white"/>
        </w:rPr>
        <w:t>ô</w:t>
      </w:r>
      <w:r w:rsidRPr="004E6576">
        <w:rPr>
          <w:sz w:val="24"/>
          <w:szCs w:val="24"/>
          <w:highlight w:val="white"/>
        </w:rPr>
        <w:t>i tr</w:t>
      </w:r>
      <w:r w:rsidRPr="004E6576">
        <w:rPr>
          <w:rFonts w:hint="eastAsia"/>
          <w:sz w:val="24"/>
          <w:szCs w:val="24"/>
          <w:highlight w:val="white"/>
        </w:rPr>
        <w:t>ườ</w:t>
      </w:r>
      <w:r w:rsidRPr="004E6576">
        <w:rPr>
          <w:sz w:val="24"/>
          <w:szCs w:val="24"/>
          <w:highlight w:val="white"/>
        </w:rPr>
        <w:t>ng.</w:t>
      </w:r>
    </w:p>
    <w:p w:rsidR="001A2C03" w:rsidRPr="004E6576" w:rsidRDefault="001A2C03" w:rsidP="001A2C03">
      <w:pPr>
        <w:spacing w:before="120" w:after="120"/>
        <w:jc w:val="both"/>
        <w:rPr>
          <w:b/>
          <w:i/>
          <w:sz w:val="24"/>
          <w:szCs w:val="24"/>
          <w:highlight w:val="white"/>
        </w:rPr>
      </w:pPr>
      <w:r w:rsidRPr="004E6576">
        <w:rPr>
          <w:b/>
          <w:i/>
          <w:sz w:val="24"/>
          <w:szCs w:val="24"/>
          <w:highlight w:val="white"/>
        </w:rPr>
        <w:tab/>
        <w:t>6.3. Phẩm chất</w:t>
      </w:r>
    </w:p>
    <w:p w:rsidR="001A2C03" w:rsidRPr="004E6576" w:rsidRDefault="001A2C03" w:rsidP="001A2C03">
      <w:pPr>
        <w:spacing w:before="120" w:after="120"/>
        <w:ind w:firstLine="567"/>
        <w:jc w:val="both"/>
        <w:rPr>
          <w:sz w:val="24"/>
          <w:szCs w:val="24"/>
          <w:highlight w:val="white"/>
        </w:rPr>
      </w:pPr>
      <w:r w:rsidRPr="004E6576">
        <w:rPr>
          <w:sz w:val="24"/>
          <w:szCs w:val="24"/>
          <w:highlight w:val="white"/>
        </w:rPr>
        <w:t xml:space="preserve">- Tuân thủ pháp luật và </w:t>
      </w:r>
      <w:r w:rsidRPr="004E6576">
        <w:rPr>
          <w:sz w:val="24"/>
          <w:szCs w:val="24"/>
          <w:highlight w:val="white"/>
          <w:u w:color="FF0000"/>
        </w:rPr>
        <w:t>kỷ luật</w:t>
      </w:r>
      <w:r w:rsidRPr="004E6576">
        <w:rPr>
          <w:sz w:val="24"/>
          <w:szCs w:val="24"/>
          <w:highlight w:val="white"/>
        </w:rPr>
        <w:t xml:space="preserve"> trong công việc;</w:t>
      </w:r>
    </w:p>
    <w:p w:rsidR="001A2C03" w:rsidRPr="004E6576" w:rsidRDefault="001A2C03" w:rsidP="001A2C03">
      <w:pPr>
        <w:spacing w:before="120" w:after="120"/>
        <w:ind w:firstLine="567"/>
        <w:jc w:val="both"/>
        <w:rPr>
          <w:sz w:val="24"/>
          <w:szCs w:val="24"/>
          <w:highlight w:val="white"/>
        </w:rPr>
      </w:pPr>
      <w:r w:rsidRPr="004E6576">
        <w:rPr>
          <w:sz w:val="24"/>
          <w:szCs w:val="24"/>
          <w:highlight w:val="white"/>
        </w:rPr>
        <w:t>- Có trách nhiệm và đạo đức nghề nghiệp.</w:t>
      </w:r>
    </w:p>
    <w:p w:rsidR="001A2C03" w:rsidRPr="00CB0D39" w:rsidRDefault="001A2C03" w:rsidP="001A2C03">
      <w:pPr>
        <w:spacing w:after="0" w:line="240" w:lineRule="auto"/>
        <w:ind w:left="3600" w:firstLine="720"/>
        <w:rPr>
          <w:i/>
          <w:iCs/>
          <w:noProof/>
          <w:szCs w:val="26"/>
          <w:lang w:val="vi-VN"/>
        </w:rPr>
      </w:pPr>
      <w:r w:rsidRPr="00CB0D39">
        <w:rPr>
          <w:i/>
          <w:iCs/>
          <w:noProof/>
          <w:szCs w:val="26"/>
          <w:lang w:val="vi-VN"/>
        </w:rPr>
        <w:t xml:space="preserve">Đồng Tháp, ngày   </w:t>
      </w:r>
      <w:r w:rsidR="002901A0">
        <w:rPr>
          <w:i/>
          <w:iCs/>
          <w:noProof/>
          <w:szCs w:val="26"/>
        </w:rPr>
        <w:t>28</w:t>
      </w:r>
      <w:r w:rsidRPr="00CB0D39">
        <w:rPr>
          <w:i/>
          <w:iCs/>
          <w:noProof/>
          <w:szCs w:val="26"/>
          <w:lang w:val="vi-VN"/>
        </w:rPr>
        <w:t xml:space="preserve">   tháng   </w:t>
      </w:r>
      <w:r w:rsidR="002901A0">
        <w:rPr>
          <w:i/>
          <w:iCs/>
          <w:noProof/>
          <w:szCs w:val="26"/>
        </w:rPr>
        <w:t>8</w:t>
      </w:r>
      <w:r w:rsidR="002901A0">
        <w:rPr>
          <w:i/>
          <w:iCs/>
          <w:noProof/>
          <w:szCs w:val="26"/>
          <w:lang w:val="vi-VN"/>
        </w:rPr>
        <w:t xml:space="preserve">  năm 2018</w:t>
      </w:r>
      <w:bookmarkStart w:id="0" w:name="_GoBack"/>
      <w:bookmarkEnd w:id="0"/>
    </w:p>
    <w:p w:rsidR="001A2C03" w:rsidRPr="00A20012" w:rsidRDefault="001A2C03" w:rsidP="001A2C03">
      <w:pPr>
        <w:spacing w:before="120" w:after="120"/>
        <w:ind w:left="5040" w:firstLine="720"/>
        <w:rPr>
          <w:sz w:val="22"/>
        </w:rPr>
      </w:pPr>
      <w:r>
        <w:rPr>
          <w:b/>
          <w:iCs/>
          <w:noProof/>
          <w:szCs w:val="26"/>
        </w:rPr>
        <w:t>HIỆU TRƯỞNG</w:t>
      </w:r>
    </w:p>
    <w:p w:rsidR="00D90DC8" w:rsidRDefault="002901A0"/>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03"/>
    <w:rsid w:val="000B494E"/>
    <w:rsid w:val="001A2C03"/>
    <w:rsid w:val="001B4F29"/>
    <w:rsid w:val="002901A0"/>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D166"/>
  <w15:chartTrackingRefBased/>
  <w15:docId w15:val="{015457EC-648C-41DF-8313-0C4F1DF8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C03"/>
    <w:pPr>
      <w:spacing w:after="200" w:line="276" w:lineRule="auto"/>
    </w:pPr>
    <w:rPr>
      <w:sz w:val="26"/>
    </w:rPr>
  </w:style>
  <w:style w:type="paragraph" w:styleId="Heading2">
    <w:name w:val="heading 2"/>
    <w:basedOn w:val="Normal"/>
    <w:next w:val="Normal"/>
    <w:link w:val="Heading2Char"/>
    <w:uiPriority w:val="9"/>
    <w:unhideWhenUsed/>
    <w:qFormat/>
    <w:rsid w:val="001A2C03"/>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C0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2018-10-29T14:51:00Z</dcterms:created>
  <dcterms:modified xsi:type="dcterms:W3CDTF">2019-04-18T16:17:00Z</dcterms:modified>
</cp:coreProperties>
</file>