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42" w:type="dxa"/>
        <w:jc w:val="center"/>
        <w:tblLook w:val="04A0" w:firstRow="1" w:lastRow="0" w:firstColumn="1" w:lastColumn="0" w:noHBand="0" w:noVBand="1"/>
      </w:tblPr>
      <w:tblGrid>
        <w:gridCol w:w="4680"/>
        <w:gridCol w:w="5362"/>
      </w:tblGrid>
      <w:tr w:rsidR="003C6F4D" w:rsidRPr="00C1291E" w:rsidTr="008372B5">
        <w:trPr>
          <w:jc w:val="center"/>
        </w:trPr>
        <w:tc>
          <w:tcPr>
            <w:tcW w:w="4680" w:type="dxa"/>
            <w:shd w:val="clear" w:color="auto" w:fill="auto"/>
          </w:tcPr>
          <w:p w:rsidR="003C6F4D" w:rsidRPr="00601F87" w:rsidRDefault="003C6F4D" w:rsidP="008372B5">
            <w:pPr>
              <w:spacing w:after="0" w:line="25" w:lineRule="atLeast"/>
              <w:jc w:val="center"/>
              <w:rPr>
                <w:sz w:val="24"/>
                <w:szCs w:val="26"/>
              </w:rPr>
            </w:pPr>
            <w:r w:rsidRPr="00601F87">
              <w:rPr>
                <w:sz w:val="24"/>
                <w:szCs w:val="26"/>
              </w:rPr>
              <w:t>BỘ GIÁO DỤC VÀ ĐÀO TẠO</w:t>
            </w:r>
          </w:p>
        </w:tc>
        <w:tc>
          <w:tcPr>
            <w:tcW w:w="5362" w:type="dxa"/>
            <w:shd w:val="clear" w:color="auto" w:fill="auto"/>
          </w:tcPr>
          <w:p w:rsidR="003C6F4D" w:rsidRPr="00601F87" w:rsidRDefault="003C6F4D" w:rsidP="008372B5">
            <w:pPr>
              <w:spacing w:after="0" w:line="25" w:lineRule="atLeast"/>
              <w:jc w:val="center"/>
              <w:rPr>
                <w:b/>
                <w:sz w:val="24"/>
                <w:szCs w:val="26"/>
              </w:rPr>
            </w:pPr>
            <w:r w:rsidRPr="00601F87">
              <w:rPr>
                <w:b/>
                <w:sz w:val="24"/>
                <w:szCs w:val="26"/>
              </w:rPr>
              <w:t>CỘNG HÒA XÃ HỘI CHỦ NGHĨA VIỆT NAM</w:t>
            </w:r>
          </w:p>
        </w:tc>
      </w:tr>
      <w:tr w:rsidR="003C6F4D" w:rsidRPr="00C1291E" w:rsidTr="008372B5">
        <w:trPr>
          <w:jc w:val="center"/>
        </w:trPr>
        <w:tc>
          <w:tcPr>
            <w:tcW w:w="4680" w:type="dxa"/>
            <w:shd w:val="clear" w:color="auto" w:fill="auto"/>
          </w:tcPr>
          <w:p w:rsidR="003C6F4D" w:rsidRPr="00601F87" w:rsidRDefault="003C6F4D" w:rsidP="008372B5">
            <w:pPr>
              <w:spacing w:after="0" w:line="25" w:lineRule="atLeast"/>
              <w:jc w:val="center"/>
              <w:rPr>
                <w:b/>
                <w:sz w:val="24"/>
                <w:szCs w:val="26"/>
              </w:rPr>
            </w:pPr>
            <w:r w:rsidRPr="00601F87">
              <w:rPr>
                <w:b/>
                <w:sz w:val="24"/>
                <w:szCs w:val="26"/>
              </w:rPr>
              <w:t>TRƯỜNG ĐẠI HỌC ĐỒNG THÁP</w:t>
            </w:r>
          </w:p>
        </w:tc>
        <w:tc>
          <w:tcPr>
            <w:tcW w:w="5362" w:type="dxa"/>
            <w:shd w:val="clear" w:color="auto" w:fill="auto"/>
          </w:tcPr>
          <w:p w:rsidR="003C6F4D" w:rsidRPr="00601F87" w:rsidRDefault="003C6F4D" w:rsidP="008372B5">
            <w:pPr>
              <w:spacing w:after="0" w:line="25" w:lineRule="atLeast"/>
              <w:jc w:val="center"/>
              <w:rPr>
                <w:b/>
                <w:sz w:val="24"/>
                <w:szCs w:val="26"/>
              </w:rPr>
            </w:pPr>
            <w:r w:rsidRPr="00601F87">
              <w:rPr>
                <w:b/>
                <w:szCs w:val="26"/>
              </w:rPr>
              <w:t>Độc lập – Tự do – Hạnh phúc</w:t>
            </w:r>
          </w:p>
        </w:tc>
      </w:tr>
    </w:tbl>
    <w:p w:rsidR="003C6F4D" w:rsidRPr="00C1291E" w:rsidRDefault="003C6F4D" w:rsidP="003C6F4D">
      <w:pPr>
        <w:spacing w:after="0" w:line="360" w:lineRule="auto"/>
        <w:jc w:val="both"/>
        <w:rPr>
          <w:b/>
          <w:szCs w:val="26"/>
        </w:rPr>
      </w:pPr>
      <w:r w:rsidRPr="00601F87">
        <w:rPr>
          <w:b/>
          <w:noProof/>
          <w:sz w:val="24"/>
          <w:szCs w:val="26"/>
          <w:lang w:val="vi-VN" w:eastAsia="vi-VN"/>
        </w:rPr>
        <mc:AlternateContent>
          <mc:Choice Requires="wps">
            <w:drawing>
              <wp:anchor distT="0" distB="0" distL="114300" distR="114300" simplePos="0" relativeHeight="251659264" behindDoc="0" locked="0" layoutInCell="1" allowOverlap="1" wp14:anchorId="08ED7C3A" wp14:editId="19C35FB1">
                <wp:simplePos x="0" y="0"/>
                <wp:positionH relativeFrom="column">
                  <wp:posOffset>570865</wp:posOffset>
                </wp:positionH>
                <wp:positionV relativeFrom="paragraph">
                  <wp:posOffset>22860</wp:posOffset>
                </wp:positionV>
                <wp:extent cx="1173480" cy="0"/>
                <wp:effectExtent l="0" t="0" r="26670" b="19050"/>
                <wp:wrapNone/>
                <wp:docPr id="47" name="Straight Connector 47"/>
                <wp:cNvGraphicFramePr/>
                <a:graphic xmlns:a="http://schemas.openxmlformats.org/drawingml/2006/main">
                  <a:graphicData uri="http://schemas.microsoft.com/office/word/2010/wordprocessingShape">
                    <wps:wsp>
                      <wps:cNvCnPr/>
                      <wps:spPr>
                        <a:xfrm>
                          <a:off x="0" y="0"/>
                          <a:ext cx="117348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554A1F5" id="Straight Connector 47"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4.95pt,1.8pt" to="137.3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" strokecolor="black [3213]" strokeweight="1pt">
                <v:stroke joinstyle="miter"/>
              </v:line>
            </w:pict>
          </mc:Fallback>
        </mc:AlternateContent>
      </w:r>
      <w:r>
        <w:rPr>
          <w:b/>
          <w:noProof/>
          <w:szCs w:val="26"/>
          <w:lang w:val="vi-VN" w:eastAsia="vi-VN"/>
        </w:rPr>
        <mc:AlternateContent>
          <mc:Choice Requires="wps">
            <w:drawing>
              <wp:anchor distT="0" distB="0" distL="114300" distR="114300" simplePos="0" relativeHeight="251660288" behindDoc="0" locked="0" layoutInCell="1" allowOverlap="1" wp14:anchorId="773AB9A0" wp14:editId="22F03566">
                <wp:simplePos x="0" y="0"/>
                <wp:positionH relativeFrom="column">
                  <wp:posOffset>3250565</wp:posOffset>
                </wp:positionH>
                <wp:positionV relativeFrom="paragraph">
                  <wp:posOffset>30480</wp:posOffset>
                </wp:positionV>
                <wp:extent cx="2202180" cy="0"/>
                <wp:effectExtent l="0" t="0" r="26670" b="19050"/>
                <wp:wrapNone/>
                <wp:docPr id="48" name="Straight Connector 48"/>
                <wp:cNvGraphicFramePr/>
                <a:graphic xmlns:a="http://schemas.openxmlformats.org/drawingml/2006/main">
                  <a:graphicData uri="http://schemas.microsoft.com/office/word/2010/wordprocessingShape">
                    <wps:wsp>
                      <wps:cNvCnPr/>
                      <wps:spPr>
                        <a:xfrm>
                          <a:off x="0" y="0"/>
                          <a:ext cx="220218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1773FA1" id="Straight Connector 48"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5.95pt,2.4pt" to="429.3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" strokecolor="black [3213]" strokeweight="1pt">
                <v:stroke joinstyle="miter"/>
              </v:line>
            </w:pict>
          </mc:Fallback>
        </mc:AlternateContent>
      </w:r>
    </w:p>
    <w:p w:rsidR="003C6F4D" w:rsidRPr="00C1291E" w:rsidRDefault="003C6F4D" w:rsidP="003C6F4D">
      <w:pPr>
        <w:spacing w:after="0" w:line="360" w:lineRule="auto"/>
        <w:jc w:val="both"/>
        <w:rPr>
          <w:b/>
          <w:szCs w:val="26"/>
        </w:rPr>
      </w:pPr>
    </w:p>
    <w:p w:rsidR="003C6F4D" w:rsidRPr="006E2DA3" w:rsidRDefault="003C6F4D" w:rsidP="003C6F4D">
      <w:pPr>
        <w:spacing w:after="0" w:line="360" w:lineRule="auto"/>
        <w:jc w:val="center"/>
        <w:rPr>
          <w:b/>
          <w:sz w:val="28"/>
          <w:szCs w:val="26"/>
        </w:rPr>
      </w:pPr>
      <w:r w:rsidRPr="006E2DA3">
        <w:rPr>
          <w:b/>
          <w:sz w:val="28"/>
          <w:szCs w:val="26"/>
        </w:rPr>
        <w:t>CHUẨN ĐẦU RA</w:t>
      </w:r>
    </w:p>
    <w:p w:rsidR="003C6F4D" w:rsidRPr="006E2DA3" w:rsidRDefault="003C6F4D" w:rsidP="003C6F4D">
      <w:pPr>
        <w:numPr>
          <w:ilvl w:val="0"/>
          <w:numId w:val="2"/>
        </w:numPr>
        <w:spacing w:before="120" w:after="120" w:line="240" w:lineRule="auto"/>
        <w:ind w:left="426" w:hanging="426"/>
        <w:jc w:val="both"/>
        <w:rPr>
          <w:b/>
          <w:sz w:val="24"/>
          <w:szCs w:val="24"/>
        </w:rPr>
      </w:pPr>
      <w:r w:rsidRPr="006E2DA3">
        <w:rPr>
          <w:b/>
          <w:sz w:val="24"/>
          <w:szCs w:val="24"/>
        </w:rPr>
        <w:t xml:space="preserve">Tên ngành đào tạo: </w:t>
      </w:r>
    </w:p>
    <w:p w:rsidR="003C6F4D" w:rsidRPr="006E2DA3" w:rsidRDefault="003C6F4D" w:rsidP="003C6F4D">
      <w:pPr>
        <w:pStyle w:val="ListParagraph"/>
        <w:numPr>
          <w:ilvl w:val="0"/>
          <w:numId w:val="1"/>
        </w:numPr>
        <w:spacing w:line="240" w:lineRule="auto"/>
        <w:ind w:left="709" w:hanging="283"/>
        <w:jc w:val="both"/>
        <w:rPr>
          <w:sz w:val="24"/>
          <w:szCs w:val="24"/>
        </w:rPr>
      </w:pPr>
      <w:r w:rsidRPr="006E2DA3">
        <w:rPr>
          <w:sz w:val="24"/>
          <w:szCs w:val="24"/>
        </w:rPr>
        <w:t>Tiếng Việt: Việt Nam học (chuyên ngành Văn hóa – Du lịch)</w:t>
      </w:r>
    </w:p>
    <w:p w:rsidR="003C6F4D" w:rsidRDefault="003C6F4D" w:rsidP="003C6F4D">
      <w:pPr>
        <w:pStyle w:val="ListParagraph"/>
        <w:numPr>
          <w:ilvl w:val="0"/>
          <w:numId w:val="1"/>
        </w:numPr>
        <w:spacing w:line="240" w:lineRule="auto"/>
        <w:ind w:left="709" w:hanging="283"/>
        <w:jc w:val="both"/>
        <w:rPr>
          <w:sz w:val="24"/>
          <w:szCs w:val="24"/>
        </w:rPr>
      </w:pPr>
      <w:r w:rsidRPr="006E2DA3">
        <w:rPr>
          <w:sz w:val="24"/>
          <w:szCs w:val="24"/>
        </w:rPr>
        <w:t>Tiếng Anh: Vietnamese study (major in Culture – Tourism)</w:t>
      </w:r>
    </w:p>
    <w:p w:rsidR="003C6F4D" w:rsidRPr="006E2DA3" w:rsidRDefault="003C6F4D" w:rsidP="003C6F4D">
      <w:pPr>
        <w:pStyle w:val="ListParagraph"/>
        <w:numPr>
          <w:ilvl w:val="0"/>
          <w:numId w:val="1"/>
        </w:numPr>
        <w:spacing w:line="240" w:lineRule="auto"/>
        <w:ind w:left="709" w:hanging="283"/>
        <w:jc w:val="both"/>
        <w:rPr>
          <w:b/>
          <w:sz w:val="24"/>
          <w:szCs w:val="24"/>
        </w:rPr>
      </w:pPr>
      <w:r w:rsidRPr="00FF2684">
        <w:rPr>
          <w:sz w:val="24"/>
          <w:szCs w:val="24"/>
        </w:rPr>
        <w:t>Trình độ đào tạo</w:t>
      </w:r>
      <w:r w:rsidRPr="006E2DA3">
        <w:rPr>
          <w:b/>
          <w:sz w:val="24"/>
          <w:szCs w:val="24"/>
        </w:rPr>
        <w:t xml:space="preserve">: </w:t>
      </w:r>
      <w:r w:rsidRPr="006E2DA3">
        <w:rPr>
          <w:sz w:val="24"/>
          <w:szCs w:val="24"/>
        </w:rPr>
        <w:t>Đại học</w:t>
      </w:r>
    </w:p>
    <w:p w:rsidR="003C6F4D" w:rsidRDefault="003C6F4D" w:rsidP="003C6F4D">
      <w:pPr>
        <w:numPr>
          <w:ilvl w:val="0"/>
          <w:numId w:val="2"/>
        </w:numPr>
        <w:spacing w:before="120" w:after="120" w:line="240" w:lineRule="auto"/>
        <w:ind w:left="426" w:hanging="426"/>
        <w:jc w:val="both"/>
        <w:rPr>
          <w:b/>
          <w:sz w:val="24"/>
          <w:szCs w:val="24"/>
        </w:rPr>
      </w:pPr>
      <w:r>
        <w:rPr>
          <w:b/>
          <w:sz w:val="24"/>
          <w:szCs w:val="24"/>
        </w:rPr>
        <w:t>Mục tiêu đào tạo</w:t>
      </w:r>
    </w:p>
    <w:p w:rsidR="003C6F4D" w:rsidRPr="00246B87" w:rsidRDefault="003C6F4D" w:rsidP="003C6F4D">
      <w:pPr>
        <w:pStyle w:val="ListParagraph"/>
        <w:spacing w:line="240" w:lineRule="auto"/>
        <w:ind w:left="0" w:firstLine="567"/>
        <w:jc w:val="both"/>
        <w:rPr>
          <w:sz w:val="24"/>
          <w:szCs w:val="24"/>
        </w:rPr>
      </w:pPr>
      <w:r w:rsidRPr="00246B87">
        <w:rPr>
          <w:sz w:val="24"/>
          <w:szCs w:val="24"/>
        </w:rPr>
        <w:t>Đào tạo cử nhân ngành Việt Nam học có phẩm chất chính trị vững vàng, có kiến thức, kỹ năng trong lĩnh vực văn hóa du lịch, bao gồm quản trị nhà hàng, quản trị khách sạn, hướng dẫn du lịch, quản trị lữ hành, chuyên viên trung tâm văn hóa, thực hiện các dự án du lịch.</w:t>
      </w:r>
    </w:p>
    <w:p w:rsidR="003C6F4D" w:rsidRDefault="003C6F4D" w:rsidP="003C6F4D">
      <w:pPr>
        <w:numPr>
          <w:ilvl w:val="0"/>
          <w:numId w:val="2"/>
        </w:numPr>
        <w:spacing w:before="120" w:after="120" w:line="240" w:lineRule="auto"/>
        <w:ind w:left="426" w:hanging="426"/>
        <w:jc w:val="both"/>
        <w:rPr>
          <w:b/>
          <w:sz w:val="24"/>
          <w:szCs w:val="24"/>
        </w:rPr>
      </w:pPr>
      <w:r w:rsidRPr="006E2DA3">
        <w:rPr>
          <w:b/>
          <w:sz w:val="24"/>
          <w:szCs w:val="24"/>
        </w:rPr>
        <w:t>Chuẩn</w:t>
      </w:r>
      <w:r>
        <w:rPr>
          <w:b/>
          <w:sz w:val="24"/>
          <w:szCs w:val="24"/>
        </w:rPr>
        <w:t xml:space="preserve"> đầu ra</w:t>
      </w:r>
      <w:r w:rsidRPr="006E2DA3">
        <w:rPr>
          <w:b/>
          <w:sz w:val="24"/>
          <w:szCs w:val="24"/>
        </w:rPr>
        <w:t xml:space="preserve"> </w:t>
      </w:r>
    </w:p>
    <w:p w:rsidR="003C6F4D" w:rsidRPr="006E2DA3" w:rsidRDefault="003C6F4D" w:rsidP="003C6F4D">
      <w:pPr>
        <w:spacing w:before="120" w:after="120" w:line="240" w:lineRule="auto"/>
        <w:jc w:val="both"/>
        <w:rPr>
          <w:b/>
          <w:sz w:val="24"/>
          <w:szCs w:val="24"/>
        </w:rPr>
      </w:pPr>
      <w:r>
        <w:rPr>
          <w:b/>
          <w:sz w:val="24"/>
          <w:szCs w:val="24"/>
        </w:rPr>
        <w:t>3.1. K</w:t>
      </w:r>
      <w:r w:rsidRPr="006E2DA3">
        <w:rPr>
          <w:b/>
          <w:sz w:val="24"/>
          <w:szCs w:val="24"/>
        </w:rPr>
        <w:t>iến thức</w:t>
      </w:r>
    </w:p>
    <w:p w:rsidR="003C6F4D" w:rsidRPr="006E2DA3" w:rsidRDefault="003C6F4D" w:rsidP="003C6F4D">
      <w:pPr>
        <w:pStyle w:val="ListParagraph"/>
        <w:numPr>
          <w:ilvl w:val="0"/>
          <w:numId w:val="1"/>
        </w:numPr>
        <w:spacing w:line="240" w:lineRule="auto"/>
        <w:ind w:left="0" w:firstLine="567"/>
        <w:jc w:val="both"/>
        <w:rPr>
          <w:sz w:val="24"/>
          <w:szCs w:val="24"/>
          <w:lang w:val="de-DE"/>
        </w:rPr>
      </w:pPr>
      <w:r w:rsidRPr="006E2DA3">
        <w:rPr>
          <w:sz w:val="24"/>
          <w:szCs w:val="24"/>
          <w:lang w:val="de-DE"/>
        </w:rPr>
        <w:t xml:space="preserve"> Có hiểu biết về những nguyên lý cơ bản của Chủ nghĩa Mác-Lênin, đường lối cách mạng của Đảng Cộng sản Việt Nam, Tư tưởng Hồ Chí Minh; có kiến thức cơ bản trong lĩnh vực khoa học xã hội và khả năng học tập nâng cao trình độ;</w:t>
      </w:r>
    </w:p>
    <w:p w:rsidR="003C6F4D" w:rsidRPr="006E2DA3" w:rsidRDefault="003C6F4D" w:rsidP="003C6F4D">
      <w:pPr>
        <w:pStyle w:val="ListParagraph"/>
        <w:numPr>
          <w:ilvl w:val="0"/>
          <w:numId w:val="1"/>
        </w:numPr>
        <w:spacing w:line="240" w:lineRule="auto"/>
        <w:ind w:left="0" w:firstLine="567"/>
        <w:jc w:val="both"/>
        <w:rPr>
          <w:sz w:val="24"/>
          <w:szCs w:val="24"/>
          <w:lang w:val="de-DE"/>
        </w:rPr>
      </w:pPr>
      <w:r w:rsidRPr="006E2DA3">
        <w:rPr>
          <w:sz w:val="24"/>
          <w:szCs w:val="24"/>
          <w:lang w:val="de-DE"/>
        </w:rPr>
        <w:t xml:space="preserve"> Có kiến thức vững chắc, hệ thống, hiện đại và thiết thực về đất nước, con người và văn hóa Việt Nam; </w:t>
      </w:r>
    </w:p>
    <w:p w:rsidR="003C6F4D" w:rsidRPr="006E2DA3" w:rsidRDefault="003C6F4D" w:rsidP="003C6F4D">
      <w:pPr>
        <w:pStyle w:val="ListParagraph"/>
        <w:numPr>
          <w:ilvl w:val="0"/>
          <w:numId w:val="1"/>
        </w:numPr>
        <w:spacing w:line="240" w:lineRule="auto"/>
        <w:ind w:left="0" w:firstLine="567"/>
        <w:jc w:val="both"/>
        <w:rPr>
          <w:sz w:val="24"/>
          <w:szCs w:val="24"/>
          <w:lang w:val="de-DE"/>
        </w:rPr>
      </w:pPr>
      <w:r w:rsidRPr="006E2DA3">
        <w:rPr>
          <w:sz w:val="24"/>
          <w:szCs w:val="24"/>
          <w:lang w:val="de-DE"/>
        </w:rPr>
        <w:t xml:space="preserve"> Nắm vững kiến thức về du lịch, kinh doanh lữ hành, khách sạn, các nghiệp vụ nhà hàng, nghiệp vụ khách sạn và nghiệp vụ hướng dẫn du lịch;</w:t>
      </w:r>
    </w:p>
    <w:p w:rsidR="003C6F4D" w:rsidRPr="006E2DA3" w:rsidRDefault="003C6F4D" w:rsidP="003C6F4D">
      <w:pPr>
        <w:pStyle w:val="ListParagraph"/>
        <w:numPr>
          <w:ilvl w:val="0"/>
          <w:numId w:val="1"/>
        </w:numPr>
        <w:spacing w:line="240" w:lineRule="auto"/>
        <w:ind w:left="0" w:firstLine="567"/>
        <w:jc w:val="both"/>
        <w:rPr>
          <w:sz w:val="24"/>
          <w:szCs w:val="24"/>
          <w:lang w:val="de-DE"/>
        </w:rPr>
      </w:pPr>
      <w:r w:rsidRPr="006E2DA3">
        <w:rPr>
          <w:sz w:val="24"/>
          <w:szCs w:val="24"/>
          <w:lang w:val="de-DE"/>
        </w:rPr>
        <w:t>Có kiến thức tiếng Anh, đặc biệt tiếng Anh chuyên ngành du lịch, có thể giao tiếp được với khách du lịch trong quá trình làm việc.</w:t>
      </w:r>
    </w:p>
    <w:p w:rsidR="003C6F4D" w:rsidRPr="001C2460" w:rsidRDefault="003C6F4D" w:rsidP="003C6F4D">
      <w:pPr>
        <w:spacing w:before="120" w:after="120" w:line="240" w:lineRule="auto"/>
        <w:jc w:val="both"/>
        <w:rPr>
          <w:b/>
          <w:sz w:val="24"/>
          <w:szCs w:val="24"/>
          <w:lang w:val="de-DE"/>
        </w:rPr>
      </w:pPr>
      <w:r w:rsidRPr="001C2460">
        <w:rPr>
          <w:b/>
          <w:sz w:val="24"/>
          <w:szCs w:val="24"/>
          <w:lang w:val="de-DE"/>
        </w:rPr>
        <w:t>3.2. Kỹ năng và phẩm chất cá nhân</w:t>
      </w:r>
    </w:p>
    <w:p w:rsidR="003C6F4D" w:rsidRPr="00FF2684" w:rsidRDefault="003C6F4D" w:rsidP="003C6F4D">
      <w:pPr>
        <w:spacing w:before="120" w:after="120" w:line="240" w:lineRule="auto"/>
        <w:ind w:firstLine="567"/>
        <w:jc w:val="both"/>
        <w:rPr>
          <w:b/>
          <w:i/>
          <w:sz w:val="24"/>
          <w:szCs w:val="24"/>
          <w:lang w:val="sv-SE"/>
        </w:rPr>
      </w:pPr>
      <w:r w:rsidRPr="00FF2684">
        <w:rPr>
          <w:b/>
          <w:i/>
          <w:sz w:val="24"/>
          <w:szCs w:val="24"/>
          <w:lang w:val="sv-SE"/>
        </w:rPr>
        <w:t>3.2.1. Kỹ năng nghề nghiệp</w:t>
      </w:r>
    </w:p>
    <w:p w:rsidR="003C6F4D" w:rsidRPr="006E2DA3" w:rsidRDefault="003C6F4D" w:rsidP="003C6F4D">
      <w:pPr>
        <w:pStyle w:val="ListParagraph"/>
        <w:numPr>
          <w:ilvl w:val="0"/>
          <w:numId w:val="1"/>
        </w:numPr>
        <w:spacing w:line="240" w:lineRule="auto"/>
        <w:ind w:left="0" w:firstLine="567"/>
        <w:jc w:val="both"/>
        <w:rPr>
          <w:sz w:val="24"/>
          <w:szCs w:val="24"/>
          <w:lang w:val="de-DE"/>
        </w:rPr>
      </w:pPr>
      <w:r w:rsidRPr="006E2DA3">
        <w:rPr>
          <w:sz w:val="24"/>
          <w:szCs w:val="24"/>
          <w:lang w:val="de-DE"/>
        </w:rPr>
        <w:t>Có kỹ năng thuần thục trong lĩnh vực du lịch lữ hành, các nghiệp vụ về nhà hàng, khách sạn</w:t>
      </w:r>
      <w:r>
        <w:rPr>
          <w:sz w:val="24"/>
          <w:szCs w:val="24"/>
          <w:lang w:val="de-DE"/>
        </w:rPr>
        <w:t>;</w:t>
      </w:r>
    </w:p>
    <w:p w:rsidR="003C6F4D" w:rsidRDefault="003C6F4D" w:rsidP="003C6F4D">
      <w:pPr>
        <w:pStyle w:val="ListParagraph"/>
        <w:numPr>
          <w:ilvl w:val="0"/>
          <w:numId w:val="1"/>
        </w:numPr>
        <w:spacing w:line="240" w:lineRule="auto"/>
        <w:ind w:left="0" w:firstLine="567"/>
        <w:jc w:val="both"/>
        <w:rPr>
          <w:sz w:val="24"/>
          <w:szCs w:val="24"/>
          <w:lang w:val="de-DE"/>
        </w:rPr>
      </w:pPr>
      <w:r w:rsidRPr="006E2DA3">
        <w:rPr>
          <w:sz w:val="24"/>
          <w:szCs w:val="24"/>
          <w:lang w:val="de-DE"/>
        </w:rPr>
        <w:t>Hình thành phong cách giao tiếp hiện đại, phục vụ cho yêu cầu nghề nghiệp</w:t>
      </w:r>
      <w:r>
        <w:rPr>
          <w:sz w:val="24"/>
          <w:szCs w:val="24"/>
          <w:lang w:val="de-DE"/>
        </w:rPr>
        <w:t>;</w:t>
      </w:r>
    </w:p>
    <w:p w:rsidR="003C6F4D" w:rsidRPr="006E2DA3" w:rsidRDefault="003C6F4D" w:rsidP="003C6F4D">
      <w:pPr>
        <w:pStyle w:val="ListParagraph"/>
        <w:numPr>
          <w:ilvl w:val="0"/>
          <w:numId w:val="1"/>
        </w:numPr>
        <w:spacing w:line="240" w:lineRule="auto"/>
        <w:ind w:left="0" w:firstLine="567"/>
        <w:jc w:val="both"/>
        <w:rPr>
          <w:sz w:val="24"/>
          <w:szCs w:val="24"/>
          <w:lang w:val="de-DE"/>
        </w:rPr>
      </w:pPr>
      <w:r w:rsidRPr="006E2DA3">
        <w:rPr>
          <w:sz w:val="24"/>
          <w:szCs w:val="24"/>
          <w:lang w:val="de-DE"/>
        </w:rPr>
        <w:t>Có khả năng phân tích, giải quyết vấn đề một cách khách quan dựa trên kiến thức về văn hóa, du lịch và các nghiệp vụ chuyên môn</w:t>
      </w:r>
      <w:r>
        <w:rPr>
          <w:sz w:val="24"/>
          <w:szCs w:val="24"/>
          <w:lang w:val="de-DE"/>
        </w:rPr>
        <w:t>;</w:t>
      </w:r>
    </w:p>
    <w:p w:rsidR="003C6F4D" w:rsidRPr="006E2DA3" w:rsidRDefault="003C6F4D" w:rsidP="003C6F4D">
      <w:pPr>
        <w:pStyle w:val="ListParagraph"/>
        <w:numPr>
          <w:ilvl w:val="0"/>
          <w:numId w:val="1"/>
        </w:numPr>
        <w:spacing w:line="240" w:lineRule="auto"/>
        <w:ind w:left="0" w:firstLine="567"/>
        <w:jc w:val="both"/>
        <w:rPr>
          <w:sz w:val="24"/>
          <w:szCs w:val="24"/>
          <w:lang w:val="de-DE"/>
        </w:rPr>
      </w:pPr>
      <w:r w:rsidRPr="006E2DA3">
        <w:rPr>
          <w:sz w:val="24"/>
          <w:szCs w:val="24"/>
          <w:lang w:val="de-DE"/>
        </w:rPr>
        <w:t>Có khả năng tự nghiên cứu các tài liệu, văn bản khoa học và tổng hợp, báo cáo</w:t>
      </w:r>
      <w:r>
        <w:rPr>
          <w:sz w:val="24"/>
          <w:szCs w:val="24"/>
          <w:lang w:val="de-DE"/>
        </w:rPr>
        <w:t>;</w:t>
      </w:r>
    </w:p>
    <w:p w:rsidR="003C6F4D" w:rsidRPr="001C2460" w:rsidRDefault="003C6F4D" w:rsidP="003C6F4D">
      <w:pPr>
        <w:pStyle w:val="ListParagraph"/>
        <w:numPr>
          <w:ilvl w:val="0"/>
          <w:numId w:val="1"/>
        </w:numPr>
        <w:spacing w:line="240" w:lineRule="auto"/>
        <w:ind w:left="0" w:firstLine="567"/>
        <w:jc w:val="both"/>
        <w:rPr>
          <w:sz w:val="24"/>
          <w:szCs w:val="24"/>
          <w:lang w:val="de-DE"/>
        </w:rPr>
      </w:pPr>
      <w:r w:rsidRPr="006E2DA3">
        <w:rPr>
          <w:sz w:val="24"/>
          <w:szCs w:val="24"/>
          <w:lang w:val="de-DE"/>
        </w:rPr>
        <w:t>Thực hiện</w:t>
      </w:r>
      <w:r w:rsidRPr="001C2460">
        <w:rPr>
          <w:sz w:val="24"/>
          <w:szCs w:val="24"/>
          <w:lang w:val="de-DE"/>
        </w:rPr>
        <w:t xml:space="preserve"> thành thạo kĩ năng làm việc nhóm, có thể phối hợp với nhiều thành viên trong tập thể để đạt hiệu quả cao nhất.</w:t>
      </w:r>
    </w:p>
    <w:p w:rsidR="003C6F4D" w:rsidRPr="00FF2684" w:rsidRDefault="003C6F4D" w:rsidP="003C6F4D">
      <w:pPr>
        <w:spacing w:before="120" w:after="120" w:line="240" w:lineRule="auto"/>
        <w:ind w:firstLine="567"/>
        <w:jc w:val="both"/>
        <w:rPr>
          <w:b/>
          <w:i/>
          <w:sz w:val="24"/>
          <w:szCs w:val="24"/>
        </w:rPr>
      </w:pPr>
      <w:r w:rsidRPr="00FF2684">
        <w:rPr>
          <w:b/>
          <w:i/>
          <w:sz w:val="24"/>
          <w:szCs w:val="24"/>
        </w:rPr>
        <w:t>3.2.2. Phẩm chất cá nhân</w:t>
      </w:r>
    </w:p>
    <w:p w:rsidR="003C6F4D" w:rsidRPr="006E2DA3" w:rsidRDefault="003C6F4D" w:rsidP="003C6F4D">
      <w:pPr>
        <w:pStyle w:val="ListParagraph"/>
        <w:numPr>
          <w:ilvl w:val="0"/>
          <w:numId w:val="1"/>
        </w:numPr>
        <w:spacing w:line="240" w:lineRule="auto"/>
        <w:ind w:left="0" w:firstLine="567"/>
        <w:jc w:val="both"/>
        <w:rPr>
          <w:sz w:val="24"/>
          <w:szCs w:val="24"/>
          <w:lang w:val="de-DE"/>
        </w:rPr>
      </w:pPr>
      <w:r w:rsidRPr="006E2DA3">
        <w:rPr>
          <w:sz w:val="24"/>
          <w:szCs w:val="24"/>
          <w:lang w:val="de-DE"/>
        </w:rPr>
        <w:t>Phẩm chất đạo đức cá nhân: trung thực, kiên nhẫn, có tinh thần học hỏi sáng tạo; lịch sự, lễ phép, cẩn thận, chu đáo, yêu nghề</w:t>
      </w:r>
      <w:r>
        <w:rPr>
          <w:sz w:val="24"/>
          <w:szCs w:val="24"/>
          <w:lang w:val="de-DE"/>
        </w:rPr>
        <w:t>;</w:t>
      </w:r>
    </w:p>
    <w:p w:rsidR="003C6F4D" w:rsidRPr="006E2DA3" w:rsidRDefault="003C6F4D" w:rsidP="003C6F4D">
      <w:pPr>
        <w:pStyle w:val="ListParagraph"/>
        <w:numPr>
          <w:ilvl w:val="0"/>
          <w:numId w:val="1"/>
        </w:numPr>
        <w:spacing w:line="240" w:lineRule="auto"/>
        <w:ind w:left="0" w:firstLine="567"/>
        <w:jc w:val="both"/>
        <w:rPr>
          <w:sz w:val="24"/>
          <w:szCs w:val="24"/>
          <w:lang w:val="de-DE"/>
        </w:rPr>
      </w:pPr>
      <w:r w:rsidRPr="006E2DA3">
        <w:rPr>
          <w:sz w:val="24"/>
          <w:szCs w:val="24"/>
          <w:lang w:val="de-DE"/>
        </w:rPr>
        <w:lastRenderedPageBreak/>
        <w:t>Phẩm chất đạo đức nghề nghiệp: Năng động, nhiệt tình, linh hoạt trong công việc, khả năng làm việc dưới áp lực cao và môi trường đa dạng. Khả năng giao tiếp tốt, vui vẻ, chu đáo, tỉ mỉ, sẵn sàng giúp đỡ người khác</w:t>
      </w:r>
      <w:r>
        <w:rPr>
          <w:sz w:val="24"/>
          <w:szCs w:val="24"/>
          <w:lang w:val="de-DE"/>
        </w:rPr>
        <w:t>;</w:t>
      </w:r>
    </w:p>
    <w:p w:rsidR="003C6F4D" w:rsidRPr="006E2DA3" w:rsidRDefault="003C6F4D" w:rsidP="003C6F4D">
      <w:pPr>
        <w:pStyle w:val="ListParagraph"/>
        <w:numPr>
          <w:ilvl w:val="0"/>
          <w:numId w:val="1"/>
        </w:numPr>
        <w:spacing w:line="240" w:lineRule="auto"/>
        <w:ind w:left="0" w:firstLine="567"/>
        <w:jc w:val="both"/>
        <w:rPr>
          <w:sz w:val="24"/>
          <w:szCs w:val="24"/>
          <w:lang w:val="de-DE"/>
        </w:rPr>
      </w:pPr>
      <w:r w:rsidRPr="006E2DA3">
        <w:rPr>
          <w:sz w:val="24"/>
          <w:szCs w:val="24"/>
          <w:lang w:val="de-DE"/>
        </w:rPr>
        <w:t>Phẩm chất đạo đức xã hội: có trách nhiệm với xã hội, cộng đồng, sẵn sàng phản biện, bảo vệ lẽ phải, công bằng. Có ý thức cộng đồng, thực hiện tốt trách nhiệm công dân, tôn trọng pháp luật, quy định tại cơ quan, nơi làm việc.</w:t>
      </w:r>
    </w:p>
    <w:p w:rsidR="003C6F4D" w:rsidRPr="001C2460" w:rsidRDefault="003C6F4D" w:rsidP="003C6F4D">
      <w:pPr>
        <w:numPr>
          <w:ilvl w:val="0"/>
          <w:numId w:val="2"/>
        </w:numPr>
        <w:spacing w:before="120" w:after="120" w:line="240" w:lineRule="auto"/>
        <w:ind w:left="284" w:hanging="284"/>
        <w:jc w:val="both"/>
        <w:rPr>
          <w:b/>
          <w:sz w:val="24"/>
          <w:szCs w:val="24"/>
          <w:lang w:val="de-DE"/>
        </w:rPr>
      </w:pPr>
      <w:r w:rsidRPr="001C2460">
        <w:rPr>
          <w:b/>
          <w:sz w:val="24"/>
          <w:szCs w:val="24"/>
          <w:lang w:val="de-DE"/>
        </w:rPr>
        <w:t>Vị trí làm việc của người học sau tốt nghiệp</w:t>
      </w:r>
    </w:p>
    <w:p w:rsidR="003C6F4D" w:rsidRPr="001C2460" w:rsidRDefault="003C6F4D" w:rsidP="003C6F4D">
      <w:pPr>
        <w:spacing w:before="120" w:after="120" w:line="240" w:lineRule="auto"/>
        <w:ind w:firstLine="567"/>
        <w:jc w:val="both"/>
        <w:rPr>
          <w:sz w:val="24"/>
          <w:szCs w:val="24"/>
          <w:lang w:val="de-DE"/>
        </w:rPr>
      </w:pPr>
      <w:r w:rsidRPr="001C2460">
        <w:rPr>
          <w:sz w:val="24"/>
          <w:szCs w:val="24"/>
          <w:lang w:val="de-DE"/>
        </w:rPr>
        <w:t xml:space="preserve">Việt Nam học là một ngành tổng hợp, liên quan đến nhiều ngành nghề và lĩnh vực khác nhau, trong đó chủ yếu liên quan đến lĩnh vực du lịch và văn hóa. Do đó, không chỉ đòi hỏi người lao động phải có kiến thức chung về du lịch mà còn cần cả kiến thức về văn hóa, có kỹ năng và nghiệp vụ chuyên môn. </w:t>
      </w:r>
    </w:p>
    <w:p w:rsidR="003C6F4D" w:rsidRPr="001C2460" w:rsidRDefault="003C6F4D" w:rsidP="003C6F4D">
      <w:pPr>
        <w:spacing w:before="120" w:after="120" w:line="240" w:lineRule="auto"/>
        <w:ind w:firstLine="567"/>
        <w:jc w:val="both"/>
        <w:rPr>
          <w:sz w:val="24"/>
          <w:szCs w:val="24"/>
          <w:lang w:val="de-DE"/>
        </w:rPr>
      </w:pPr>
      <w:r w:rsidRPr="001C2460">
        <w:rPr>
          <w:sz w:val="24"/>
          <w:szCs w:val="24"/>
          <w:lang w:val="de-DE"/>
        </w:rPr>
        <w:t xml:space="preserve">Người học ngành Việt Nam học sau khi tốt nghiệp có thể làm việc ở các lĩnh vực như: </w:t>
      </w:r>
    </w:p>
    <w:p w:rsidR="003C6F4D" w:rsidRPr="006E2DA3" w:rsidRDefault="003C6F4D" w:rsidP="003C6F4D">
      <w:pPr>
        <w:pStyle w:val="ListParagraph"/>
        <w:numPr>
          <w:ilvl w:val="0"/>
          <w:numId w:val="3"/>
        </w:numPr>
        <w:tabs>
          <w:tab w:val="left" w:pos="851"/>
        </w:tabs>
        <w:spacing w:line="240" w:lineRule="auto"/>
        <w:ind w:hanging="513"/>
        <w:rPr>
          <w:sz w:val="24"/>
          <w:szCs w:val="24"/>
        </w:rPr>
      </w:pPr>
      <w:r w:rsidRPr="006E2DA3">
        <w:rPr>
          <w:sz w:val="24"/>
          <w:szCs w:val="24"/>
        </w:rPr>
        <w:t>Quản trị nhà hàng</w:t>
      </w:r>
      <w:r>
        <w:rPr>
          <w:sz w:val="24"/>
          <w:szCs w:val="24"/>
        </w:rPr>
        <w:t>;</w:t>
      </w:r>
    </w:p>
    <w:p w:rsidR="003C6F4D" w:rsidRPr="006E2DA3" w:rsidRDefault="003C6F4D" w:rsidP="003C6F4D">
      <w:pPr>
        <w:pStyle w:val="ListParagraph"/>
        <w:numPr>
          <w:ilvl w:val="0"/>
          <w:numId w:val="3"/>
        </w:numPr>
        <w:tabs>
          <w:tab w:val="left" w:pos="851"/>
        </w:tabs>
        <w:spacing w:line="240" w:lineRule="auto"/>
        <w:ind w:hanging="513"/>
        <w:rPr>
          <w:sz w:val="24"/>
          <w:szCs w:val="24"/>
        </w:rPr>
      </w:pPr>
      <w:r w:rsidRPr="006E2DA3">
        <w:rPr>
          <w:sz w:val="24"/>
          <w:szCs w:val="24"/>
        </w:rPr>
        <w:t>Quản trị khách sạn</w:t>
      </w:r>
      <w:r>
        <w:rPr>
          <w:sz w:val="24"/>
          <w:szCs w:val="24"/>
        </w:rPr>
        <w:t>;</w:t>
      </w:r>
    </w:p>
    <w:p w:rsidR="003C6F4D" w:rsidRPr="006E2DA3" w:rsidRDefault="003C6F4D" w:rsidP="003C6F4D">
      <w:pPr>
        <w:pStyle w:val="ListParagraph"/>
        <w:numPr>
          <w:ilvl w:val="0"/>
          <w:numId w:val="3"/>
        </w:numPr>
        <w:tabs>
          <w:tab w:val="left" w:pos="851"/>
        </w:tabs>
        <w:spacing w:line="240" w:lineRule="auto"/>
        <w:ind w:hanging="513"/>
        <w:rPr>
          <w:sz w:val="24"/>
          <w:szCs w:val="24"/>
        </w:rPr>
      </w:pPr>
      <w:r w:rsidRPr="006E2DA3">
        <w:rPr>
          <w:sz w:val="24"/>
          <w:szCs w:val="24"/>
        </w:rPr>
        <w:t>Hướng dẫn du lịch</w:t>
      </w:r>
      <w:r>
        <w:rPr>
          <w:sz w:val="24"/>
          <w:szCs w:val="24"/>
        </w:rPr>
        <w:t>;</w:t>
      </w:r>
    </w:p>
    <w:p w:rsidR="003C6F4D" w:rsidRPr="006E2DA3" w:rsidRDefault="003C6F4D" w:rsidP="003C6F4D">
      <w:pPr>
        <w:pStyle w:val="ListParagraph"/>
        <w:numPr>
          <w:ilvl w:val="0"/>
          <w:numId w:val="3"/>
        </w:numPr>
        <w:tabs>
          <w:tab w:val="left" w:pos="851"/>
        </w:tabs>
        <w:spacing w:line="240" w:lineRule="auto"/>
        <w:ind w:hanging="513"/>
        <w:rPr>
          <w:sz w:val="24"/>
          <w:szCs w:val="24"/>
        </w:rPr>
      </w:pPr>
      <w:r w:rsidRPr="006E2DA3">
        <w:rPr>
          <w:sz w:val="24"/>
          <w:szCs w:val="24"/>
        </w:rPr>
        <w:t>Quản trị lữ hành</w:t>
      </w:r>
      <w:r>
        <w:rPr>
          <w:sz w:val="24"/>
          <w:szCs w:val="24"/>
        </w:rPr>
        <w:t>;</w:t>
      </w:r>
    </w:p>
    <w:p w:rsidR="003C6F4D" w:rsidRPr="006E2DA3" w:rsidRDefault="003C6F4D" w:rsidP="003C6F4D">
      <w:pPr>
        <w:pStyle w:val="ListParagraph"/>
        <w:numPr>
          <w:ilvl w:val="0"/>
          <w:numId w:val="3"/>
        </w:numPr>
        <w:tabs>
          <w:tab w:val="left" w:pos="851"/>
        </w:tabs>
        <w:spacing w:line="240" w:lineRule="auto"/>
        <w:ind w:hanging="513"/>
        <w:rPr>
          <w:sz w:val="24"/>
          <w:szCs w:val="24"/>
        </w:rPr>
      </w:pPr>
      <w:r w:rsidRPr="006E2DA3">
        <w:rPr>
          <w:sz w:val="24"/>
          <w:szCs w:val="24"/>
        </w:rPr>
        <w:t>Chuyên viên trung tâm văn hóa, thực hiện các dự án du lịch</w:t>
      </w:r>
      <w:r>
        <w:rPr>
          <w:sz w:val="24"/>
          <w:szCs w:val="24"/>
        </w:rPr>
        <w:t>.</w:t>
      </w:r>
    </w:p>
    <w:p w:rsidR="003C6F4D" w:rsidRPr="006E2DA3" w:rsidRDefault="003C6F4D" w:rsidP="003C6F4D">
      <w:pPr>
        <w:numPr>
          <w:ilvl w:val="0"/>
          <w:numId w:val="2"/>
        </w:numPr>
        <w:spacing w:before="120" w:after="120" w:line="240" w:lineRule="auto"/>
        <w:ind w:left="284" w:hanging="284"/>
        <w:jc w:val="both"/>
        <w:rPr>
          <w:b/>
          <w:sz w:val="24"/>
          <w:szCs w:val="24"/>
        </w:rPr>
      </w:pPr>
      <w:r w:rsidRPr="006E2DA3">
        <w:rPr>
          <w:b/>
          <w:sz w:val="24"/>
          <w:szCs w:val="24"/>
        </w:rPr>
        <w:t>Khả năng học tập, nâng cao trình độ sau khi ra trường</w:t>
      </w:r>
    </w:p>
    <w:p w:rsidR="003C6F4D" w:rsidRPr="006E2DA3" w:rsidRDefault="003C6F4D" w:rsidP="003C6F4D">
      <w:pPr>
        <w:shd w:val="clear" w:color="auto" w:fill="FFFFFF"/>
        <w:spacing w:before="120" w:after="120" w:line="240" w:lineRule="auto"/>
        <w:ind w:firstLine="567"/>
        <w:jc w:val="both"/>
        <w:rPr>
          <w:rFonts w:eastAsia="Times New Roman"/>
          <w:color w:val="333333"/>
          <w:sz w:val="24"/>
          <w:szCs w:val="24"/>
        </w:rPr>
      </w:pPr>
      <w:r w:rsidRPr="006E2DA3">
        <w:rPr>
          <w:rFonts w:eastAsia="Times New Roman"/>
          <w:color w:val="333333"/>
          <w:sz w:val="24"/>
          <w:szCs w:val="24"/>
        </w:rPr>
        <w:t>Cử nhân ngành Việt Nam học có khả năng học thạc sĩ và tiến sĩ các ngành liên quan đến văn hóa và du lịch như:</w:t>
      </w:r>
    </w:p>
    <w:p w:rsidR="003C6F4D" w:rsidRPr="006E2DA3" w:rsidRDefault="003C6F4D" w:rsidP="003C6F4D">
      <w:pPr>
        <w:pStyle w:val="ListParagraph"/>
        <w:numPr>
          <w:ilvl w:val="0"/>
          <w:numId w:val="3"/>
        </w:numPr>
        <w:tabs>
          <w:tab w:val="left" w:pos="851"/>
        </w:tabs>
        <w:spacing w:line="240" w:lineRule="auto"/>
        <w:ind w:hanging="513"/>
        <w:rPr>
          <w:sz w:val="24"/>
          <w:szCs w:val="24"/>
        </w:rPr>
      </w:pPr>
      <w:r w:rsidRPr="006E2DA3">
        <w:rPr>
          <w:sz w:val="24"/>
          <w:szCs w:val="24"/>
        </w:rPr>
        <w:t>Du lịch học</w:t>
      </w:r>
      <w:r>
        <w:rPr>
          <w:sz w:val="24"/>
          <w:szCs w:val="24"/>
        </w:rPr>
        <w:t>;</w:t>
      </w:r>
    </w:p>
    <w:p w:rsidR="003C6F4D" w:rsidRPr="006E2DA3" w:rsidRDefault="003C6F4D" w:rsidP="003C6F4D">
      <w:pPr>
        <w:pStyle w:val="ListParagraph"/>
        <w:numPr>
          <w:ilvl w:val="0"/>
          <w:numId w:val="3"/>
        </w:numPr>
        <w:tabs>
          <w:tab w:val="left" w:pos="851"/>
        </w:tabs>
        <w:spacing w:line="240" w:lineRule="auto"/>
        <w:ind w:hanging="513"/>
        <w:rPr>
          <w:sz w:val="24"/>
          <w:szCs w:val="24"/>
        </w:rPr>
      </w:pPr>
      <w:r w:rsidRPr="006E2DA3">
        <w:rPr>
          <w:sz w:val="24"/>
          <w:szCs w:val="24"/>
        </w:rPr>
        <w:t>Việt Nam học</w:t>
      </w:r>
      <w:r>
        <w:rPr>
          <w:sz w:val="24"/>
          <w:szCs w:val="24"/>
        </w:rPr>
        <w:t>;</w:t>
      </w:r>
    </w:p>
    <w:p w:rsidR="003C6F4D" w:rsidRPr="006E2DA3" w:rsidRDefault="003C6F4D" w:rsidP="003C6F4D">
      <w:pPr>
        <w:pStyle w:val="ListParagraph"/>
        <w:numPr>
          <w:ilvl w:val="0"/>
          <w:numId w:val="3"/>
        </w:numPr>
        <w:tabs>
          <w:tab w:val="left" w:pos="851"/>
        </w:tabs>
        <w:spacing w:line="240" w:lineRule="auto"/>
        <w:ind w:hanging="513"/>
        <w:rPr>
          <w:sz w:val="24"/>
          <w:szCs w:val="24"/>
        </w:rPr>
      </w:pPr>
      <w:r w:rsidRPr="006E2DA3">
        <w:rPr>
          <w:sz w:val="24"/>
          <w:szCs w:val="24"/>
        </w:rPr>
        <w:t>Văn hóa học</w:t>
      </w:r>
      <w:r>
        <w:rPr>
          <w:sz w:val="24"/>
          <w:szCs w:val="24"/>
        </w:rPr>
        <w:t>;</w:t>
      </w:r>
    </w:p>
    <w:p w:rsidR="003C6F4D" w:rsidRDefault="003C6F4D" w:rsidP="003C6F4D">
      <w:pPr>
        <w:pStyle w:val="ListParagraph"/>
        <w:numPr>
          <w:ilvl w:val="0"/>
          <w:numId w:val="3"/>
        </w:numPr>
        <w:tabs>
          <w:tab w:val="left" w:pos="851"/>
        </w:tabs>
        <w:spacing w:line="240" w:lineRule="auto"/>
        <w:ind w:hanging="513"/>
        <w:rPr>
          <w:sz w:val="24"/>
          <w:szCs w:val="24"/>
        </w:rPr>
      </w:pPr>
      <w:r w:rsidRPr="006E2DA3">
        <w:rPr>
          <w:sz w:val="24"/>
          <w:szCs w:val="24"/>
        </w:rPr>
        <w:t>Quản lý văn hóa</w:t>
      </w:r>
      <w:r>
        <w:rPr>
          <w:sz w:val="24"/>
          <w:szCs w:val="24"/>
        </w:rPr>
        <w:t>.</w:t>
      </w:r>
    </w:p>
    <w:p w:rsidR="003C6F4D" w:rsidRDefault="003C6F4D" w:rsidP="003C6F4D">
      <w:pPr>
        <w:tabs>
          <w:tab w:val="left" w:pos="851"/>
        </w:tabs>
        <w:spacing w:line="240" w:lineRule="auto"/>
        <w:rPr>
          <w:sz w:val="24"/>
          <w:szCs w:val="24"/>
        </w:rPr>
      </w:pPr>
    </w:p>
    <w:p w:rsidR="003C6F4D" w:rsidRPr="00CB0D39" w:rsidRDefault="003C6F4D" w:rsidP="003C6F4D">
      <w:pPr>
        <w:spacing w:after="0" w:line="240" w:lineRule="auto"/>
        <w:ind w:left="3600" w:firstLine="720"/>
        <w:rPr>
          <w:i/>
          <w:iCs/>
          <w:noProof/>
          <w:szCs w:val="26"/>
          <w:lang w:val="vi-VN"/>
        </w:rPr>
      </w:pPr>
      <w:r>
        <w:rPr>
          <w:i/>
          <w:iCs/>
          <w:noProof/>
          <w:szCs w:val="26"/>
        </w:rPr>
        <w:t xml:space="preserve">  </w:t>
      </w:r>
      <w:r w:rsidRPr="00CB0D39">
        <w:rPr>
          <w:i/>
          <w:iCs/>
          <w:noProof/>
          <w:szCs w:val="26"/>
          <w:lang w:val="vi-VN"/>
        </w:rPr>
        <w:t xml:space="preserve">Đồng Tháp, ngày  </w:t>
      </w:r>
      <w:r w:rsidR="001C2460">
        <w:rPr>
          <w:i/>
          <w:iCs/>
          <w:noProof/>
          <w:szCs w:val="26"/>
        </w:rPr>
        <w:t>28</w:t>
      </w:r>
      <w:r w:rsidRPr="00CB0D39">
        <w:rPr>
          <w:i/>
          <w:iCs/>
          <w:noProof/>
          <w:szCs w:val="26"/>
          <w:lang w:val="vi-VN"/>
        </w:rPr>
        <w:t xml:space="preserve">    tháng   </w:t>
      </w:r>
      <w:r w:rsidR="001C2460">
        <w:rPr>
          <w:i/>
          <w:iCs/>
          <w:noProof/>
          <w:szCs w:val="26"/>
        </w:rPr>
        <w:t>8</w:t>
      </w:r>
      <w:r w:rsidR="001C2460">
        <w:rPr>
          <w:i/>
          <w:iCs/>
          <w:noProof/>
          <w:szCs w:val="26"/>
          <w:lang w:val="vi-VN"/>
        </w:rPr>
        <w:t xml:space="preserve">  năm 2018</w:t>
      </w:r>
      <w:bookmarkStart w:id="0" w:name="_GoBack"/>
      <w:bookmarkEnd w:id="0"/>
    </w:p>
    <w:p w:rsidR="003C6F4D" w:rsidRPr="00001FCD" w:rsidRDefault="003C6F4D" w:rsidP="003C6F4D">
      <w:pPr>
        <w:tabs>
          <w:tab w:val="left" w:pos="851"/>
        </w:tabs>
        <w:spacing w:line="240" w:lineRule="auto"/>
        <w:rPr>
          <w:sz w:val="24"/>
          <w:szCs w:val="24"/>
        </w:rPr>
      </w:pPr>
      <w:r>
        <w:rPr>
          <w:b/>
          <w:iCs/>
          <w:noProof/>
          <w:szCs w:val="26"/>
        </w:rPr>
        <w:tab/>
      </w:r>
      <w:r>
        <w:rPr>
          <w:b/>
          <w:iCs/>
          <w:noProof/>
          <w:szCs w:val="26"/>
        </w:rPr>
        <w:tab/>
      </w:r>
      <w:r>
        <w:rPr>
          <w:b/>
          <w:iCs/>
          <w:noProof/>
          <w:szCs w:val="26"/>
        </w:rPr>
        <w:tab/>
      </w:r>
      <w:r>
        <w:rPr>
          <w:b/>
          <w:iCs/>
          <w:noProof/>
          <w:szCs w:val="26"/>
        </w:rPr>
        <w:tab/>
      </w:r>
      <w:r>
        <w:rPr>
          <w:b/>
          <w:iCs/>
          <w:noProof/>
          <w:szCs w:val="26"/>
        </w:rPr>
        <w:tab/>
      </w:r>
      <w:r>
        <w:rPr>
          <w:b/>
          <w:iCs/>
          <w:noProof/>
          <w:szCs w:val="26"/>
        </w:rPr>
        <w:tab/>
      </w:r>
      <w:r>
        <w:rPr>
          <w:b/>
          <w:iCs/>
          <w:noProof/>
          <w:szCs w:val="26"/>
        </w:rPr>
        <w:tab/>
      </w:r>
      <w:r>
        <w:rPr>
          <w:b/>
          <w:iCs/>
          <w:noProof/>
          <w:szCs w:val="26"/>
        </w:rPr>
        <w:tab/>
        <w:t>HIỆU TRƯỞNG</w:t>
      </w:r>
    </w:p>
    <w:p w:rsidR="00D90DC8" w:rsidRDefault="001C2460"/>
    <w:sectPr w:rsidR="00D90D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0002AFF" w:usb1="C000247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3"/>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9D4FB8"/>
    <w:multiLevelType w:val="hybridMultilevel"/>
    <w:tmpl w:val="FAF8C7CA"/>
    <w:lvl w:ilvl="0" w:tplc="B372CB36">
      <w:start w:val="1"/>
      <w:numFmt w:val="bullet"/>
      <w:lvlText w:val="-"/>
      <w:lvlJc w:val="left"/>
      <w:pPr>
        <w:ind w:left="1980" w:hanging="360"/>
      </w:pPr>
      <w:rPr>
        <w:rFonts w:ascii="Times New Roman" w:eastAsia="Calibri" w:hAnsi="Times New Roman" w:cs="Times New Roman" w:hint="default"/>
      </w:rPr>
    </w:lvl>
    <w:lvl w:ilvl="1" w:tplc="08090003" w:tentative="1">
      <w:start w:val="1"/>
      <w:numFmt w:val="bullet"/>
      <w:lvlText w:val="o"/>
      <w:lvlJc w:val="left"/>
      <w:pPr>
        <w:ind w:left="2700" w:hanging="360"/>
      </w:pPr>
      <w:rPr>
        <w:rFonts w:ascii="Courier New" w:hAnsi="Courier New" w:cs="Courier New" w:hint="default"/>
      </w:rPr>
    </w:lvl>
    <w:lvl w:ilvl="2" w:tplc="08090005" w:tentative="1">
      <w:start w:val="1"/>
      <w:numFmt w:val="bullet"/>
      <w:lvlText w:val=""/>
      <w:lvlJc w:val="left"/>
      <w:pPr>
        <w:ind w:left="3420" w:hanging="360"/>
      </w:pPr>
      <w:rPr>
        <w:rFonts w:ascii="Wingdings" w:hAnsi="Wingdings" w:hint="default"/>
      </w:rPr>
    </w:lvl>
    <w:lvl w:ilvl="3" w:tplc="08090001" w:tentative="1">
      <w:start w:val="1"/>
      <w:numFmt w:val="bullet"/>
      <w:lvlText w:val=""/>
      <w:lvlJc w:val="left"/>
      <w:pPr>
        <w:ind w:left="4140" w:hanging="360"/>
      </w:pPr>
      <w:rPr>
        <w:rFonts w:ascii="Symbol" w:hAnsi="Symbol" w:hint="default"/>
      </w:rPr>
    </w:lvl>
    <w:lvl w:ilvl="4" w:tplc="08090003" w:tentative="1">
      <w:start w:val="1"/>
      <w:numFmt w:val="bullet"/>
      <w:lvlText w:val="o"/>
      <w:lvlJc w:val="left"/>
      <w:pPr>
        <w:ind w:left="4860" w:hanging="360"/>
      </w:pPr>
      <w:rPr>
        <w:rFonts w:ascii="Courier New" w:hAnsi="Courier New" w:cs="Courier New" w:hint="default"/>
      </w:rPr>
    </w:lvl>
    <w:lvl w:ilvl="5" w:tplc="08090005" w:tentative="1">
      <w:start w:val="1"/>
      <w:numFmt w:val="bullet"/>
      <w:lvlText w:val=""/>
      <w:lvlJc w:val="left"/>
      <w:pPr>
        <w:ind w:left="5580" w:hanging="360"/>
      </w:pPr>
      <w:rPr>
        <w:rFonts w:ascii="Wingdings" w:hAnsi="Wingdings" w:hint="default"/>
      </w:rPr>
    </w:lvl>
    <w:lvl w:ilvl="6" w:tplc="08090001" w:tentative="1">
      <w:start w:val="1"/>
      <w:numFmt w:val="bullet"/>
      <w:lvlText w:val=""/>
      <w:lvlJc w:val="left"/>
      <w:pPr>
        <w:ind w:left="6300" w:hanging="360"/>
      </w:pPr>
      <w:rPr>
        <w:rFonts w:ascii="Symbol" w:hAnsi="Symbol" w:hint="default"/>
      </w:rPr>
    </w:lvl>
    <w:lvl w:ilvl="7" w:tplc="08090003" w:tentative="1">
      <w:start w:val="1"/>
      <w:numFmt w:val="bullet"/>
      <w:lvlText w:val="o"/>
      <w:lvlJc w:val="left"/>
      <w:pPr>
        <w:ind w:left="7020" w:hanging="360"/>
      </w:pPr>
      <w:rPr>
        <w:rFonts w:ascii="Courier New" w:hAnsi="Courier New" w:cs="Courier New" w:hint="default"/>
      </w:rPr>
    </w:lvl>
    <w:lvl w:ilvl="8" w:tplc="08090005" w:tentative="1">
      <w:start w:val="1"/>
      <w:numFmt w:val="bullet"/>
      <w:lvlText w:val=""/>
      <w:lvlJc w:val="left"/>
      <w:pPr>
        <w:ind w:left="7740" w:hanging="360"/>
      </w:pPr>
      <w:rPr>
        <w:rFonts w:ascii="Wingdings" w:hAnsi="Wingdings" w:hint="default"/>
      </w:rPr>
    </w:lvl>
  </w:abstractNum>
  <w:abstractNum w:abstractNumId="1" w15:restartNumberingAfterBreak="0">
    <w:nsid w:val="34155A61"/>
    <w:multiLevelType w:val="multilevel"/>
    <w:tmpl w:val="AA1A1F04"/>
    <w:lvl w:ilvl="0">
      <w:start w:val="1"/>
      <w:numFmt w:val="decimal"/>
      <w:lvlText w:val="%1."/>
      <w:lvlJc w:val="left"/>
      <w:pPr>
        <w:ind w:left="1080" w:hanging="360"/>
      </w:pPr>
      <w:rPr>
        <w:rFonts w:hint="default"/>
      </w:rPr>
    </w:lvl>
    <w:lvl w:ilvl="1">
      <w:start w:val="1"/>
      <w:numFmt w:val="decimal"/>
      <w:isLgl/>
      <w:lvlText w:val="%1.%2"/>
      <w:lvlJc w:val="left"/>
      <w:pPr>
        <w:ind w:left="1470" w:hanging="390"/>
      </w:pPr>
      <w:rPr>
        <w:rFonts w:cstheme="minorBidi" w:hint="default"/>
      </w:rPr>
    </w:lvl>
    <w:lvl w:ilvl="2">
      <w:start w:val="1"/>
      <w:numFmt w:val="decimal"/>
      <w:isLgl/>
      <w:lvlText w:val="%1.%2.%3"/>
      <w:lvlJc w:val="left"/>
      <w:pPr>
        <w:ind w:left="2160" w:hanging="720"/>
      </w:pPr>
      <w:rPr>
        <w:rFonts w:cstheme="minorBidi" w:hint="default"/>
      </w:rPr>
    </w:lvl>
    <w:lvl w:ilvl="3">
      <w:start w:val="1"/>
      <w:numFmt w:val="decimal"/>
      <w:isLgl/>
      <w:lvlText w:val="%1.%2.%3.%4"/>
      <w:lvlJc w:val="left"/>
      <w:pPr>
        <w:ind w:left="2520" w:hanging="720"/>
      </w:pPr>
      <w:rPr>
        <w:rFonts w:cstheme="minorBidi" w:hint="default"/>
      </w:rPr>
    </w:lvl>
    <w:lvl w:ilvl="4">
      <w:start w:val="1"/>
      <w:numFmt w:val="decimal"/>
      <w:isLgl/>
      <w:lvlText w:val="%1.%2.%3.%4.%5"/>
      <w:lvlJc w:val="left"/>
      <w:pPr>
        <w:ind w:left="3240" w:hanging="1080"/>
      </w:pPr>
      <w:rPr>
        <w:rFonts w:cstheme="minorBidi" w:hint="default"/>
      </w:rPr>
    </w:lvl>
    <w:lvl w:ilvl="5">
      <w:start w:val="1"/>
      <w:numFmt w:val="decimal"/>
      <w:isLgl/>
      <w:lvlText w:val="%1.%2.%3.%4.%5.%6"/>
      <w:lvlJc w:val="left"/>
      <w:pPr>
        <w:ind w:left="3960" w:hanging="1440"/>
      </w:pPr>
      <w:rPr>
        <w:rFonts w:cstheme="minorBidi" w:hint="default"/>
      </w:rPr>
    </w:lvl>
    <w:lvl w:ilvl="6">
      <w:start w:val="1"/>
      <w:numFmt w:val="decimal"/>
      <w:isLgl/>
      <w:lvlText w:val="%1.%2.%3.%4.%5.%6.%7"/>
      <w:lvlJc w:val="left"/>
      <w:pPr>
        <w:ind w:left="4320" w:hanging="1440"/>
      </w:pPr>
      <w:rPr>
        <w:rFonts w:cstheme="minorBidi" w:hint="default"/>
      </w:rPr>
    </w:lvl>
    <w:lvl w:ilvl="7">
      <w:start w:val="1"/>
      <w:numFmt w:val="decimal"/>
      <w:isLgl/>
      <w:lvlText w:val="%1.%2.%3.%4.%5.%6.%7.%8"/>
      <w:lvlJc w:val="left"/>
      <w:pPr>
        <w:ind w:left="5040" w:hanging="1800"/>
      </w:pPr>
      <w:rPr>
        <w:rFonts w:cstheme="minorBidi" w:hint="default"/>
      </w:rPr>
    </w:lvl>
    <w:lvl w:ilvl="8">
      <w:start w:val="1"/>
      <w:numFmt w:val="decimal"/>
      <w:isLgl/>
      <w:lvlText w:val="%1.%2.%3.%4.%5.%6.%7.%8.%9"/>
      <w:lvlJc w:val="left"/>
      <w:pPr>
        <w:ind w:left="5400" w:hanging="1800"/>
      </w:pPr>
      <w:rPr>
        <w:rFonts w:cstheme="minorBidi" w:hint="default"/>
      </w:rPr>
    </w:lvl>
  </w:abstractNum>
  <w:abstractNum w:abstractNumId="2" w15:restartNumberingAfterBreak="0">
    <w:nsid w:val="47B70738"/>
    <w:multiLevelType w:val="hybridMultilevel"/>
    <w:tmpl w:val="524C9D94"/>
    <w:lvl w:ilvl="0" w:tplc="57469B00">
      <w:numFmt w:val="bullet"/>
      <w:lvlText w:val="-"/>
      <w:lvlJc w:val="left"/>
      <w:pPr>
        <w:ind w:left="1080" w:hanging="360"/>
      </w:pPr>
      <w:rPr>
        <w:rFonts w:ascii="Times New Roman" w:eastAsia="Calibri"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F4D"/>
    <w:rsid w:val="000B494E"/>
    <w:rsid w:val="001B4F29"/>
    <w:rsid w:val="001C2460"/>
    <w:rsid w:val="003C6F4D"/>
    <w:rsid w:val="009B27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2473D"/>
  <w15:chartTrackingRefBased/>
  <w15:docId w15:val="{11A838F6-1481-4CC0-AE64-B84CF1C85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6F4D"/>
    <w:pPr>
      <w:spacing w:after="200" w:line="276" w:lineRule="auto"/>
    </w:pPr>
    <w:rPr>
      <w:sz w:val="26"/>
    </w:rPr>
  </w:style>
  <w:style w:type="paragraph" w:styleId="Heading2">
    <w:name w:val="heading 2"/>
    <w:basedOn w:val="Normal"/>
    <w:next w:val="Normal"/>
    <w:link w:val="Heading2Char"/>
    <w:uiPriority w:val="9"/>
    <w:unhideWhenUsed/>
    <w:qFormat/>
    <w:rsid w:val="003C6F4D"/>
    <w:pPr>
      <w:keepNext/>
      <w:keepLines/>
      <w:spacing w:before="200" w:after="0"/>
      <w:outlineLvl w:val="1"/>
    </w:pPr>
    <w:rPr>
      <w:rFonts w:asciiTheme="majorHAnsi" w:eastAsiaTheme="majorEastAsia" w:hAnsiTheme="majorHAnsi" w:cstheme="majorBidi"/>
      <w:b/>
      <w:bCs/>
      <w:color w:val="4472C4"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C6F4D"/>
    <w:rPr>
      <w:rFonts w:asciiTheme="majorHAnsi" w:eastAsiaTheme="majorEastAsia" w:hAnsiTheme="majorHAnsi" w:cstheme="majorBidi"/>
      <w:b/>
      <w:bCs/>
      <w:color w:val="4472C4" w:themeColor="accent1"/>
      <w:sz w:val="26"/>
      <w:szCs w:val="26"/>
    </w:rPr>
  </w:style>
  <w:style w:type="paragraph" w:styleId="ListParagraph">
    <w:name w:val="List Paragraph"/>
    <w:basedOn w:val="Normal"/>
    <w:uiPriority w:val="34"/>
    <w:qFormat/>
    <w:rsid w:val="003C6F4D"/>
    <w:pPr>
      <w:spacing w:before="120" w:after="120"/>
      <w:ind w:left="720" w:firstLine="432"/>
      <w:contextualSpacing/>
    </w:pPr>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479</Words>
  <Characters>2731</Characters>
  <Application>Microsoft Office Word</Application>
  <DocSecurity>0</DocSecurity>
  <Lines>22</Lines>
  <Paragraphs>6</Paragraphs>
  <ScaleCrop>false</ScaleCrop>
  <Company/>
  <LinksUpToDate>false</LinksUpToDate>
  <CharactersWithSpaces>3204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Huỳnh Thiện Tân</dc:creator>
  <cp:keywords/>
  <dc:description/>
  <cp:lastModifiedBy>MyPC</cp:lastModifiedBy>
  <cp:revision>2</cp:revision>
  <dcterms:created xsi:type="dcterms:W3CDTF">2018-10-29T14:53:00Z</dcterms:created>
  <dcterms:modified xsi:type="dcterms:W3CDTF">2019-04-17T23:51:00Z</dcterms:modified>
</cp:coreProperties>
</file>